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4C4C6" w14:textId="224914F4" w:rsidR="00621C51" w:rsidRPr="002A7D29" w:rsidRDefault="00000000" w:rsidP="002A7D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4"/>
          <w:szCs w:val="44"/>
          <w:u w:val="single"/>
        </w:rPr>
      </w:pPr>
      <w:r>
        <w:rPr>
          <w:rFonts w:ascii="Calibri" w:hAnsi="Calibri" w:cs="Calibri"/>
          <w:b/>
          <w:bCs/>
          <w:noProof/>
          <w:sz w:val="44"/>
          <w:szCs w:val="44"/>
          <w:u w:val="single"/>
        </w:rPr>
        <w:pict w14:anchorId="78A9F2B5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182.6pt;margin-top:-37.2pt;width:261.5pt;height:106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" strokeweight=".5pt">
            <v:textbox>
              <w:txbxContent>
                <w:p w14:paraId="247E9E3C" w14:textId="77777777" w:rsidR="002A7D29" w:rsidRDefault="002A7D29" w:rsidP="002A7D29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</w:rPr>
                    <w:t xml:space="preserve">This policy keeps in line with </w:t>
                  </w:r>
                </w:p>
                <w:p w14:paraId="69C025FD" w14:textId="655261CB" w:rsidR="002A7D29" w:rsidRDefault="002A7D29" w:rsidP="002A7D29">
                  <w:pPr>
                    <w:spacing w:after="0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0"/>
                      <w:u w:val="single"/>
                    </w:rPr>
                    <w:t>UNCRC Article 3, 6, 12 &amp; 24;</w:t>
                  </w:r>
                </w:p>
                <w:p w14:paraId="4899BEAA" w14:textId="1B4346D5" w:rsidR="002A7D29" w:rsidRPr="002A7D29" w:rsidRDefault="002A7D29" w:rsidP="002A7D29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2A7D29">
                    <w:rPr>
                      <w:b/>
                      <w:sz w:val="20"/>
                      <w:szCs w:val="20"/>
                    </w:rPr>
                    <w:t>3 - Adults must do what’s best for me</w:t>
                  </w:r>
                </w:p>
                <w:p w14:paraId="4D344C8F" w14:textId="12B2F02A" w:rsidR="002A7D29" w:rsidRPr="002A7D29" w:rsidRDefault="002A7D29" w:rsidP="002A7D29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2A7D29">
                    <w:rPr>
                      <w:b/>
                      <w:sz w:val="20"/>
                      <w:szCs w:val="20"/>
                    </w:rPr>
                    <w:t>6 – I should be supported to live and grow</w:t>
                  </w:r>
                </w:p>
                <w:p w14:paraId="6A69EAC1" w14:textId="3EEE874D" w:rsidR="002A7D29" w:rsidRPr="002A7D29" w:rsidRDefault="002A7D29" w:rsidP="002A7D29">
                  <w:pPr>
                    <w:spacing w:after="0"/>
                    <w:rPr>
                      <w:b/>
                      <w:sz w:val="20"/>
                      <w:szCs w:val="20"/>
                    </w:rPr>
                  </w:pPr>
                  <w:r w:rsidRPr="002A7D29">
                    <w:rPr>
                      <w:b/>
                      <w:sz w:val="20"/>
                      <w:szCs w:val="20"/>
                    </w:rPr>
                    <w:t>12 – I have the right to be listened to and taken seriously</w:t>
                  </w:r>
                </w:p>
                <w:p w14:paraId="553E779C" w14:textId="45547CBF" w:rsidR="002A7D29" w:rsidRPr="002A7D29" w:rsidRDefault="002A7D29" w:rsidP="002A7D29">
                  <w:pPr>
                    <w:spacing w:after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2A7D29">
                    <w:rPr>
                      <w:b/>
                      <w:sz w:val="20"/>
                      <w:szCs w:val="20"/>
                    </w:rPr>
                    <w:t>24 – I have the right to good health care, clean water and good food</w:t>
                  </w:r>
                </w:p>
                <w:p w14:paraId="587F7E80" w14:textId="6A1FB3A5" w:rsidR="002A7D29" w:rsidRPr="002A7D29" w:rsidRDefault="002A7D29" w:rsidP="002A7D2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D62C8" w:rsidRPr="0022706C">
        <w:rPr>
          <w:rFonts w:ascii="Arial" w:hAnsi="Arial"/>
          <w:b/>
          <w:noProof/>
          <w:sz w:val="32"/>
        </w:rPr>
        <w:drawing>
          <wp:anchor distT="0" distB="0" distL="114300" distR="114300" simplePos="0" relativeHeight="251657216" behindDoc="0" locked="0" layoutInCell="1" allowOverlap="1" wp14:anchorId="35504853" wp14:editId="686C56A4">
            <wp:simplePos x="0" y="0"/>
            <wp:positionH relativeFrom="column">
              <wp:posOffset>-336550</wp:posOffset>
            </wp:positionH>
            <wp:positionV relativeFrom="paragraph">
              <wp:posOffset>-400050</wp:posOffset>
            </wp:positionV>
            <wp:extent cx="927100" cy="1186180"/>
            <wp:effectExtent l="0" t="0" r="6350" b="0"/>
            <wp:wrapSquare wrapText="bothSides"/>
            <wp:docPr id="16338112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7" t="12252" r="21167" b="13549"/>
                    <a:stretch/>
                  </pic:blipFill>
                  <pic:spPr bwMode="auto">
                    <a:xfrm>
                      <a:off x="0" y="0"/>
                      <a:ext cx="92710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136CC" w14:textId="3F12BDA3" w:rsidR="002A7D29" w:rsidRDefault="002A7D29" w:rsidP="002A7D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34DDBD27" w14:textId="77777777" w:rsidR="002A7D29" w:rsidRDefault="002A7D29" w:rsidP="002A7D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71492673" w14:textId="77777777" w:rsidR="002A7D29" w:rsidRDefault="002A7D29" w:rsidP="002A7D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</w:p>
    <w:p w14:paraId="421DC828" w14:textId="2CF5EB1B" w:rsidR="00621C51" w:rsidRPr="002A7D29" w:rsidRDefault="00621C51" w:rsidP="002A7D2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  <w:u w:val="single"/>
        </w:rPr>
      </w:pPr>
      <w:r w:rsidRPr="002A7D29">
        <w:rPr>
          <w:rFonts w:ascii="Calibri" w:hAnsi="Calibri" w:cs="Calibri"/>
          <w:b/>
          <w:bCs/>
          <w:sz w:val="44"/>
          <w:szCs w:val="44"/>
          <w:u w:val="single"/>
        </w:rPr>
        <w:t xml:space="preserve">Health </w:t>
      </w:r>
      <w:r w:rsidR="002A7D29" w:rsidRPr="002A7D29">
        <w:rPr>
          <w:rFonts w:ascii="Calibri" w:hAnsi="Calibri" w:cs="Calibri"/>
          <w:b/>
          <w:bCs/>
          <w:sz w:val="44"/>
          <w:szCs w:val="44"/>
          <w:u w:val="single"/>
        </w:rPr>
        <w:t>Eating</w:t>
      </w:r>
    </w:p>
    <w:p w14:paraId="0B94737C" w14:textId="77777777" w:rsidR="00497FED" w:rsidRDefault="00497FED" w:rsidP="00621C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EF99D0B" w14:textId="5A322EED" w:rsidR="00621C51" w:rsidRPr="002A7D29" w:rsidRDefault="00497FED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Tarbert After School Care</w:t>
      </w:r>
      <w:r w:rsidR="00621C51" w:rsidRPr="002A7D29">
        <w:rPr>
          <w:rFonts w:ascii="Arial" w:hAnsi="Arial" w:cs="Arial"/>
          <w:sz w:val="24"/>
          <w:szCs w:val="24"/>
        </w:rPr>
        <w:t xml:space="preserve"> aim to raise awareness and encourage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621C51" w:rsidRPr="002A7D29">
        <w:rPr>
          <w:rFonts w:ascii="Arial" w:hAnsi="Arial" w:cs="Arial"/>
          <w:sz w:val="24"/>
          <w:szCs w:val="24"/>
        </w:rPr>
        <w:t>a healthier life style in children and young people, to enhance their development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621C51" w:rsidRPr="002A7D29">
        <w:rPr>
          <w:rFonts w:ascii="Arial" w:hAnsi="Arial" w:cs="Arial"/>
          <w:sz w:val="24"/>
          <w:szCs w:val="24"/>
        </w:rPr>
        <w:t>and to encourage lifelong eating and life style habits by promoting and providing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621C51" w:rsidRPr="002A7D29">
        <w:rPr>
          <w:rFonts w:ascii="Arial" w:hAnsi="Arial" w:cs="Arial"/>
          <w:sz w:val="24"/>
          <w:szCs w:val="24"/>
        </w:rPr>
        <w:t>healthy snacks</w:t>
      </w:r>
    </w:p>
    <w:p w14:paraId="290AA6F5" w14:textId="77777777" w:rsidR="00497FED" w:rsidRPr="002A7D29" w:rsidRDefault="00497FED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7A4FC0D" w14:textId="30702C03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Health &amp; Safety is everybody’s business.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="00497FED" w:rsidRPr="002A7D29">
        <w:rPr>
          <w:rFonts w:ascii="Arial" w:hAnsi="Arial" w:cs="Arial"/>
          <w:sz w:val="24"/>
          <w:szCs w:val="24"/>
        </w:rPr>
        <w:t>Tarbert After School Care</w:t>
      </w:r>
      <w:r w:rsidRPr="002A7D29">
        <w:rPr>
          <w:rFonts w:ascii="Arial" w:hAnsi="Arial" w:cs="Arial"/>
          <w:sz w:val="24"/>
          <w:szCs w:val="24"/>
        </w:rPr>
        <w:t xml:space="preserve"> promotes health &amp; wellbeing by ensuring children and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young people within the setting, have access to snacks,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including milk and water, which are safe, nutritious, healthy and appealing. The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="002A7D29">
        <w:rPr>
          <w:rFonts w:ascii="Arial" w:hAnsi="Arial" w:cs="Arial"/>
          <w:sz w:val="24"/>
          <w:szCs w:val="24"/>
        </w:rPr>
        <w:t>setting</w:t>
      </w:r>
      <w:r w:rsidRPr="002A7D29">
        <w:rPr>
          <w:rFonts w:ascii="Arial" w:hAnsi="Arial" w:cs="Arial"/>
          <w:sz w:val="24"/>
          <w:szCs w:val="24"/>
        </w:rPr>
        <w:t xml:space="preserve"> provides a role model to enhance children &amp; young people’s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knowledge and understanding and to promote positive, healthy attitudes towards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diet and life style.</w:t>
      </w:r>
    </w:p>
    <w:p w14:paraId="5F663DBC" w14:textId="77777777" w:rsidR="00497FED" w:rsidRPr="002A7D29" w:rsidRDefault="00497FED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05B4C48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A7D29">
        <w:rPr>
          <w:rFonts w:ascii="Arial" w:hAnsi="Arial" w:cs="Arial"/>
          <w:b/>
          <w:bCs/>
          <w:sz w:val="24"/>
          <w:szCs w:val="24"/>
        </w:rPr>
        <w:t>Procedures:</w:t>
      </w:r>
    </w:p>
    <w:p w14:paraId="798A5113" w14:textId="25DBCD04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All staff have read and understood th</w:t>
      </w:r>
      <w:r w:rsidR="006D62C8">
        <w:rPr>
          <w:rFonts w:ascii="Arial" w:hAnsi="Arial" w:cs="Arial"/>
          <w:sz w:val="24"/>
          <w:szCs w:val="24"/>
        </w:rPr>
        <w:t xml:space="preserve">is </w:t>
      </w:r>
      <w:r w:rsidRPr="002A7D29">
        <w:rPr>
          <w:rFonts w:ascii="Arial" w:hAnsi="Arial" w:cs="Arial"/>
          <w:sz w:val="24"/>
          <w:szCs w:val="24"/>
        </w:rPr>
        <w:t>policy</w:t>
      </w:r>
    </w:p>
    <w:p w14:paraId="459A3E1B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The weekly snack menu will be devised in consultation with children &amp; young</w:t>
      </w:r>
    </w:p>
    <w:p w14:paraId="494D6B93" w14:textId="77777777" w:rsidR="00454DAA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people.</w:t>
      </w:r>
    </w:p>
    <w:p w14:paraId="3A24B11B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Suitable foods will be offered; this will include children &amp; young people with special</w:t>
      </w:r>
    </w:p>
    <w:p w14:paraId="2CAB3652" w14:textId="77777777" w:rsidR="00454DAA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dietary requirements and allergies.</w:t>
      </w:r>
    </w:p>
    <w:p w14:paraId="3F4FB5A4" w14:textId="2A4C54A8" w:rsidR="00454DAA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Milk</w:t>
      </w:r>
      <w:r w:rsidR="006D62C8">
        <w:rPr>
          <w:rFonts w:ascii="Arial" w:hAnsi="Arial" w:cs="Arial"/>
          <w:sz w:val="24"/>
          <w:szCs w:val="24"/>
        </w:rPr>
        <w:t xml:space="preserve"> and water</w:t>
      </w:r>
      <w:r w:rsidR="00454DAA" w:rsidRPr="002A7D29">
        <w:rPr>
          <w:rFonts w:ascii="Arial" w:hAnsi="Arial" w:cs="Arial"/>
          <w:sz w:val="24"/>
          <w:szCs w:val="24"/>
        </w:rPr>
        <w:t xml:space="preserve"> will be served with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9C52B2">
        <w:rPr>
          <w:rFonts w:ascii="Arial" w:hAnsi="Arial" w:cs="Arial"/>
          <w:sz w:val="24"/>
          <w:szCs w:val="24"/>
        </w:rPr>
        <w:t>food</w:t>
      </w:r>
      <w:r w:rsidRPr="002A7D29">
        <w:rPr>
          <w:rFonts w:ascii="Arial" w:hAnsi="Arial" w:cs="Arial"/>
          <w:sz w:val="24"/>
          <w:szCs w:val="24"/>
        </w:rPr>
        <w:t>.</w:t>
      </w:r>
    </w:p>
    <w:p w14:paraId="6FF823DA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Water will be available at all times.</w:t>
      </w:r>
    </w:p>
    <w:p w14:paraId="1D8442C8" w14:textId="77777777" w:rsidR="001B0F70" w:rsidRPr="002A7D29" w:rsidRDefault="001B0F70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22E8F876" w14:textId="1515218D" w:rsidR="00621C51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 xml:space="preserve">Parents/Carers of children &amp; young </w:t>
      </w:r>
      <w:r w:rsidR="006D62C8" w:rsidRPr="002A7D29">
        <w:rPr>
          <w:rFonts w:ascii="Arial" w:hAnsi="Arial" w:cs="Arial"/>
          <w:sz w:val="24"/>
          <w:szCs w:val="24"/>
        </w:rPr>
        <w:t>people</w:t>
      </w:r>
      <w:r w:rsidRPr="002A7D29">
        <w:rPr>
          <w:rFonts w:ascii="Arial" w:hAnsi="Arial" w:cs="Arial"/>
          <w:sz w:val="24"/>
          <w:szCs w:val="24"/>
        </w:rPr>
        <w:t xml:space="preserve"> on special diets will be asked to provide</w:t>
      </w:r>
      <w:r w:rsidR="001B0F70" w:rsidRPr="002A7D29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comprehensive written information regarding suitable foods, and in some cases may</w:t>
      </w:r>
      <w:r w:rsidR="001B0F70" w:rsidRPr="002A7D29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be asked to provide the food themselves.</w:t>
      </w:r>
    </w:p>
    <w:p w14:paraId="656E6147" w14:textId="77777777" w:rsidR="002A7D29" w:rsidRPr="002A7D29" w:rsidRDefault="002A7D29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E908249" w14:textId="44263AC6" w:rsidR="00621C51" w:rsidRDefault="001B0F70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lastRenderedPageBreak/>
        <w:t xml:space="preserve">A </w:t>
      </w:r>
      <w:r w:rsidR="002A7D29">
        <w:rPr>
          <w:rFonts w:ascii="Arial" w:hAnsi="Arial" w:cs="Arial"/>
          <w:sz w:val="24"/>
          <w:szCs w:val="24"/>
        </w:rPr>
        <w:t>d</w:t>
      </w:r>
      <w:r w:rsidRPr="002A7D29">
        <w:rPr>
          <w:rFonts w:ascii="Arial" w:hAnsi="Arial" w:cs="Arial"/>
          <w:sz w:val="24"/>
          <w:szCs w:val="24"/>
        </w:rPr>
        <w:t>ocument with children’s names</w:t>
      </w:r>
      <w:r w:rsidR="00621C51" w:rsidRPr="002A7D29">
        <w:rPr>
          <w:rFonts w:ascii="Arial" w:hAnsi="Arial" w:cs="Arial"/>
          <w:sz w:val="24"/>
          <w:szCs w:val="24"/>
        </w:rPr>
        <w:t xml:space="preserve"> with a special dietary requirement or allergy, will be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621C51" w:rsidRPr="002A7D29">
        <w:rPr>
          <w:rFonts w:ascii="Arial" w:hAnsi="Arial" w:cs="Arial"/>
          <w:sz w:val="24"/>
          <w:szCs w:val="24"/>
        </w:rPr>
        <w:t xml:space="preserve">displayed in the food preparation area, to ensure that staff </w:t>
      </w:r>
      <w:r w:rsidR="002A7D29">
        <w:rPr>
          <w:rFonts w:ascii="Arial" w:hAnsi="Arial" w:cs="Arial"/>
          <w:sz w:val="24"/>
          <w:szCs w:val="24"/>
        </w:rPr>
        <w:t xml:space="preserve">and volunteers </w:t>
      </w:r>
      <w:r w:rsidR="00621C51" w:rsidRPr="002A7D29">
        <w:rPr>
          <w:rFonts w:ascii="Arial" w:hAnsi="Arial" w:cs="Arial"/>
          <w:sz w:val="24"/>
          <w:szCs w:val="24"/>
        </w:rPr>
        <w:t>are</w:t>
      </w:r>
      <w:r w:rsidRPr="002A7D29">
        <w:rPr>
          <w:rFonts w:ascii="Arial" w:hAnsi="Arial" w:cs="Arial"/>
          <w:sz w:val="24"/>
          <w:szCs w:val="24"/>
        </w:rPr>
        <w:t xml:space="preserve"> </w:t>
      </w:r>
      <w:r w:rsidR="00621C51" w:rsidRPr="002A7D29">
        <w:rPr>
          <w:rFonts w:ascii="Arial" w:hAnsi="Arial" w:cs="Arial"/>
          <w:sz w:val="24"/>
          <w:szCs w:val="24"/>
        </w:rPr>
        <w:t>aware of each individual child’s needs.</w:t>
      </w:r>
    </w:p>
    <w:p w14:paraId="2388135B" w14:textId="77777777" w:rsidR="002A7D29" w:rsidRPr="002A7D29" w:rsidRDefault="002A7D29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8E305EE" w14:textId="1D636F3B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 xml:space="preserve">Staff will </w:t>
      </w:r>
      <w:r w:rsidR="006D62C8">
        <w:rPr>
          <w:rFonts w:ascii="Arial" w:hAnsi="Arial" w:cs="Arial"/>
          <w:sz w:val="24"/>
          <w:szCs w:val="24"/>
        </w:rPr>
        <w:t xml:space="preserve">aim to </w:t>
      </w:r>
      <w:r w:rsidRPr="002A7D29">
        <w:rPr>
          <w:rFonts w:ascii="Arial" w:hAnsi="Arial" w:cs="Arial"/>
          <w:sz w:val="24"/>
          <w:szCs w:val="24"/>
        </w:rPr>
        <w:t xml:space="preserve">sit with children while they eat, and will </w:t>
      </w:r>
      <w:r w:rsidR="00DF6C3E">
        <w:rPr>
          <w:rFonts w:ascii="Arial" w:hAnsi="Arial" w:cs="Arial"/>
          <w:sz w:val="24"/>
          <w:szCs w:val="24"/>
        </w:rPr>
        <w:t>act as</w:t>
      </w:r>
      <w:r w:rsidRPr="002A7D29">
        <w:rPr>
          <w:rFonts w:ascii="Arial" w:hAnsi="Arial" w:cs="Arial"/>
          <w:sz w:val="24"/>
          <w:szCs w:val="24"/>
        </w:rPr>
        <w:t xml:space="preserve"> a good role model for</w:t>
      </w:r>
    </w:p>
    <w:p w14:paraId="62B594CF" w14:textId="41F338E1" w:rsidR="00621C51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healthy eating.</w:t>
      </w:r>
      <w:r w:rsidR="006D62C8">
        <w:rPr>
          <w:rFonts w:ascii="Arial" w:hAnsi="Arial" w:cs="Arial"/>
          <w:sz w:val="24"/>
          <w:szCs w:val="24"/>
        </w:rPr>
        <w:t xml:space="preserve"> </w:t>
      </w:r>
      <w:r w:rsidRPr="002A7D29">
        <w:rPr>
          <w:rFonts w:ascii="Arial" w:hAnsi="Arial" w:cs="Arial"/>
          <w:sz w:val="24"/>
          <w:szCs w:val="24"/>
        </w:rPr>
        <w:t>Withholding food will not be used as a form of punishment</w:t>
      </w:r>
      <w:r w:rsidR="00DF6C3E">
        <w:rPr>
          <w:rFonts w:ascii="Arial" w:hAnsi="Arial" w:cs="Arial"/>
          <w:sz w:val="24"/>
          <w:szCs w:val="24"/>
        </w:rPr>
        <w:t xml:space="preserve"> within the setting and if a child does not like what is on offer for snack, then they will be provided with something else. </w:t>
      </w:r>
    </w:p>
    <w:p w14:paraId="58BAE2FE" w14:textId="77777777" w:rsidR="002A7D29" w:rsidRPr="002A7D29" w:rsidRDefault="002A7D29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6B1AC5A7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Children &amp; young people will be encouraged to develop good eating skills and table</w:t>
      </w:r>
    </w:p>
    <w:p w14:paraId="7D1D8C8D" w14:textId="77777777" w:rsidR="00621C51" w:rsidRPr="002A7D29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>manners and must remain seated whilst eating.</w:t>
      </w:r>
    </w:p>
    <w:p w14:paraId="71A60B36" w14:textId="77777777" w:rsidR="001B0F70" w:rsidRPr="002A7D29" w:rsidRDefault="001B0F70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205CED3" w14:textId="77777777" w:rsidR="00DF6C3E" w:rsidRDefault="00DF6C3E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53DEDEEA" w14:textId="77777777" w:rsidR="00DF6C3E" w:rsidRDefault="00DF6C3E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A052FE0" w14:textId="77777777" w:rsidR="00AE3362" w:rsidRDefault="00621C51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2A7D29">
        <w:rPr>
          <w:rFonts w:ascii="Arial" w:hAnsi="Arial" w:cs="Arial"/>
          <w:sz w:val="24"/>
          <w:szCs w:val="24"/>
        </w:rPr>
        <w:t xml:space="preserve">This policy </w:t>
      </w:r>
      <w:r w:rsidR="006D62C8">
        <w:rPr>
          <w:rFonts w:ascii="Arial" w:hAnsi="Arial" w:cs="Arial"/>
          <w:sz w:val="24"/>
          <w:szCs w:val="24"/>
        </w:rPr>
        <w:t xml:space="preserve">is written </w:t>
      </w:r>
      <w:r w:rsidR="00DF6C3E">
        <w:rPr>
          <w:rFonts w:ascii="Arial" w:hAnsi="Arial" w:cs="Arial"/>
          <w:sz w:val="24"/>
          <w:szCs w:val="24"/>
        </w:rPr>
        <w:t xml:space="preserve">and followed </w:t>
      </w:r>
      <w:r w:rsidR="006D62C8">
        <w:rPr>
          <w:rFonts w:ascii="Arial" w:hAnsi="Arial" w:cs="Arial"/>
          <w:sz w:val="24"/>
          <w:szCs w:val="24"/>
        </w:rPr>
        <w:t xml:space="preserve">based on the Scottish </w:t>
      </w:r>
      <w:r w:rsidR="00DF6C3E">
        <w:rPr>
          <w:rFonts w:ascii="Arial" w:hAnsi="Arial" w:cs="Arial"/>
          <w:sz w:val="24"/>
          <w:szCs w:val="24"/>
        </w:rPr>
        <w:t>Government</w:t>
      </w:r>
      <w:r w:rsidR="006D62C8">
        <w:rPr>
          <w:rFonts w:ascii="Arial" w:hAnsi="Arial" w:cs="Arial"/>
          <w:sz w:val="24"/>
          <w:szCs w:val="24"/>
        </w:rPr>
        <w:t xml:space="preserve"> guidance</w:t>
      </w:r>
      <w:r w:rsidR="00DF6C3E">
        <w:rPr>
          <w:rFonts w:ascii="Arial" w:hAnsi="Arial" w:cs="Arial"/>
          <w:sz w:val="24"/>
          <w:szCs w:val="24"/>
        </w:rPr>
        <w:t xml:space="preserve"> </w:t>
      </w:r>
    </w:p>
    <w:p w14:paraId="4F4010AE" w14:textId="77777777" w:rsidR="00AE3362" w:rsidRDefault="00AE3362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762F679A" w14:textId="740A6E8D" w:rsidR="006D62C8" w:rsidRDefault="00DF6C3E" w:rsidP="002A7D29">
      <w:pPr>
        <w:autoSpaceDE w:val="0"/>
        <w:autoSpaceDN w:val="0"/>
        <w:adjustRightInd w:val="0"/>
        <w:spacing w:after="0" w:line="360" w:lineRule="auto"/>
      </w:pPr>
      <w:r>
        <w:rPr>
          <w:rFonts w:ascii="Arial" w:hAnsi="Arial" w:cs="Arial"/>
          <w:sz w:val="24"/>
          <w:szCs w:val="24"/>
        </w:rPr>
        <w:t xml:space="preserve">‘Setting the Table’ </w:t>
      </w:r>
      <w:hyperlink r:id="rId8" w:history="1">
        <w:r w:rsidRPr="006D62C8">
          <w:rPr>
            <w:color w:val="0000FF"/>
            <w:u w:val="single"/>
          </w:rPr>
          <w:t>hub.careinspectorate.com/media/6013/setting-the-table.pdf</w:t>
        </w:r>
      </w:hyperlink>
    </w:p>
    <w:p w14:paraId="35A0812E" w14:textId="77777777" w:rsidR="00AE3362" w:rsidRDefault="00AE3362" w:rsidP="002A7D29">
      <w:pPr>
        <w:autoSpaceDE w:val="0"/>
        <w:autoSpaceDN w:val="0"/>
        <w:adjustRightInd w:val="0"/>
        <w:spacing w:after="0" w:line="360" w:lineRule="auto"/>
      </w:pPr>
    </w:p>
    <w:p w14:paraId="3574480C" w14:textId="0C0C2F97" w:rsidR="00AE3362" w:rsidRDefault="00AE3362" w:rsidP="002A7D29">
      <w:pPr>
        <w:autoSpaceDE w:val="0"/>
        <w:autoSpaceDN w:val="0"/>
        <w:adjustRightInd w:val="0"/>
        <w:spacing w:after="0" w:line="360" w:lineRule="auto"/>
      </w:pPr>
      <w:r w:rsidRPr="00AE3362">
        <w:rPr>
          <w:rFonts w:ascii="Arial" w:hAnsi="Arial" w:cs="Arial"/>
          <w:sz w:val="24"/>
          <w:szCs w:val="24"/>
        </w:rPr>
        <w:t>Healthy Eating in Schools Guidance</w:t>
      </w:r>
      <w:r>
        <w:t xml:space="preserve"> - </w:t>
      </w:r>
      <w:hyperlink r:id="rId9" w:history="1">
        <w:r w:rsidRPr="00F860EE">
          <w:rPr>
            <w:rStyle w:val="Hyperlink"/>
          </w:rPr>
          <w:t>https://www.gov.scot/publications/healthy-eating-schools-guidance-2020/pages/1/</w:t>
        </w:r>
      </w:hyperlink>
      <w:r>
        <w:t xml:space="preserve"> </w:t>
      </w:r>
    </w:p>
    <w:p w14:paraId="79EC00A0" w14:textId="77777777" w:rsidR="00DF6C3E" w:rsidRDefault="00DF6C3E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6BBD74A" w14:textId="77777777" w:rsidR="006D62C8" w:rsidRDefault="006D62C8" w:rsidP="002A7D2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2B8E974" w14:textId="77777777" w:rsidR="001B0F70" w:rsidRPr="002A7D29" w:rsidRDefault="001B0F70" w:rsidP="002A7D2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AE0AE2F" w14:textId="0FE5406F" w:rsidR="001B0F70" w:rsidRPr="002A7D29" w:rsidRDefault="001B0F70" w:rsidP="002A7D2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B0F70" w:rsidRPr="002A7D29" w:rsidSect="009E7C3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DC32" w14:textId="77777777" w:rsidR="00E47817" w:rsidRDefault="00E47817" w:rsidP="002A7D29">
      <w:pPr>
        <w:spacing w:after="0" w:line="240" w:lineRule="auto"/>
      </w:pPr>
      <w:r>
        <w:separator/>
      </w:r>
    </w:p>
  </w:endnote>
  <w:endnote w:type="continuationSeparator" w:id="0">
    <w:p w14:paraId="5AEF7219" w14:textId="77777777" w:rsidR="00E47817" w:rsidRDefault="00E47817" w:rsidP="002A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CD2D" w14:textId="56BF5D4D" w:rsidR="002A7D29" w:rsidRDefault="002A7D29" w:rsidP="002A7D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7DE2F" w14:textId="77777777" w:rsidR="00E47817" w:rsidRDefault="00E47817" w:rsidP="002A7D29">
      <w:pPr>
        <w:spacing w:after="0" w:line="240" w:lineRule="auto"/>
      </w:pPr>
      <w:r>
        <w:separator/>
      </w:r>
    </w:p>
  </w:footnote>
  <w:footnote w:type="continuationSeparator" w:id="0">
    <w:p w14:paraId="5BD14B42" w14:textId="77777777" w:rsidR="00E47817" w:rsidRDefault="00E47817" w:rsidP="002A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D71"/>
    <w:multiLevelType w:val="hybridMultilevel"/>
    <w:tmpl w:val="5866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C51"/>
    <w:rsid w:val="00017D28"/>
    <w:rsid w:val="00037417"/>
    <w:rsid w:val="000C1C42"/>
    <w:rsid w:val="001204BE"/>
    <w:rsid w:val="0018786F"/>
    <w:rsid w:val="001A45E4"/>
    <w:rsid w:val="001B0F70"/>
    <w:rsid w:val="0023308D"/>
    <w:rsid w:val="002A74B9"/>
    <w:rsid w:val="002A7D29"/>
    <w:rsid w:val="002C488C"/>
    <w:rsid w:val="002E4254"/>
    <w:rsid w:val="003C1B31"/>
    <w:rsid w:val="003D1624"/>
    <w:rsid w:val="004254C0"/>
    <w:rsid w:val="00454BE5"/>
    <w:rsid w:val="00454DAA"/>
    <w:rsid w:val="00497FED"/>
    <w:rsid w:val="00502E71"/>
    <w:rsid w:val="005B701E"/>
    <w:rsid w:val="005C7F78"/>
    <w:rsid w:val="00621C51"/>
    <w:rsid w:val="006D62C8"/>
    <w:rsid w:val="00737B14"/>
    <w:rsid w:val="007C2984"/>
    <w:rsid w:val="00810828"/>
    <w:rsid w:val="008F05C1"/>
    <w:rsid w:val="00923A90"/>
    <w:rsid w:val="009C52B2"/>
    <w:rsid w:val="009E7C34"/>
    <w:rsid w:val="00A06933"/>
    <w:rsid w:val="00A15491"/>
    <w:rsid w:val="00AE3362"/>
    <w:rsid w:val="00C3526E"/>
    <w:rsid w:val="00D154D1"/>
    <w:rsid w:val="00D16228"/>
    <w:rsid w:val="00DF6C3E"/>
    <w:rsid w:val="00E154B4"/>
    <w:rsid w:val="00E47817"/>
    <w:rsid w:val="00E63B68"/>
    <w:rsid w:val="00F7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472613"/>
  <w15:docId w15:val="{0ADCE830-E741-4071-B59F-32527F6F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29"/>
  </w:style>
  <w:style w:type="paragraph" w:styleId="Footer">
    <w:name w:val="footer"/>
    <w:basedOn w:val="Normal"/>
    <w:link w:val="FooterChar"/>
    <w:uiPriority w:val="99"/>
    <w:unhideWhenUsed/>
    <w:rsid w:val="002A7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29"/>
  </w:style>
  <w:style w:type="paragraph" w:styleId="ListParagraph">
    <w:name w:val="List Paragraph"/>
    <w:basedOn w:val="Normal"/>
    <w:uiPriority w:val="34"/>
    <w:qFormat/>
    <w:rsid w:val="006D62C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b.careinspectorate.com/media/6013/setting-the-tabl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healthy-eating-schools-guidance-2020/pages/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Mhairi MacDougall</cp:lastModifiedBy>
  <cp:revision>11</cp:revision>
  <cp:lastPrinted>2016-03-02T17:38:00Z</cp:lastPrinted>
  <dcterms:created xsi:type="dcterms:W3CDTF">2016-02-25T17:13:00Z</dcterms:created>
  <dcterms:modified xsi:type="dcterms:W3CDTF">2026-01-12T15:41:00Z</dcterms:modified>
</cp:coreProperties>
</file>