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24D2" w14:textId="72A58301" w:rsidR="00B70DA6" w:rsidRDefault="00757BD6" w:rsidP="00561F27">
      <w:pPr>
        <w:autoSpaceDE w:val="0"/>
        <w:autoSpaceDN w:val="0"/>
        <w:adjustRightInd w:val="0"/>
        <w:spacing w:after="0" w:line="240" w:lineRule="auto"/>
        <w:rPr>
          <w:rFonts w:ascii="ComicSansMS-Bold" w:hAnsi="ComicSansMS-Bold" w:cs="ComicSansMS-Bold"/>
          <w:b/>
          <w:bCs/>
          <w:sz w:val="24"/>
          <w:szCs w:val="24"/>
        </w:rPr>
      </w:pPr>
      <w:r>
        <w:rPr>
          <w:noProof/>
        </w:rPr>
        <w:drawing>
          <wp:anchor distT="0" distB="0" distL="114300" distR="114300" simplePos="0" relativeHeight="251663360" behindDoc="0" locked="0" layoutInCell="1" allowOverlap="1" wp14:anchorId="19837D26" wp14:editId="7B5D5E29">
            <wp:simplePos x="0" y="0"/>
            <wp:positionH relativeFrom="column">
              <wp:posOffset>-571500</wp:posOffset>
            </wp:positionH>
            <wp:positionV relativeFrom="paragraph">
              <wp:posOffset>-345440</wp:posOffset>
            </wp:positionV>
            <wp:extent cx="1225550" cy="1558290"/>
            <wp:effectExtent l="0" t="0" r="0" b="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6784" name="Picture 2"/>
                    <pic:cNvPicPr>
                      <a:picLocks noChangeAspect="1"/>
                    </pic:cNvPicPr>
                  </pic:nvPicPr>
                  <pic:blipFill rotWithShape="1">
                    <a:blip r:embed="rId6"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rFonts w:ascii="ComicSansMS-Bold" w:hAnsi="ComicSansMS-Bold" w:cs="ComicSansMS-Bold"/>
          <w:b/>
          <w:bCs/>
          <w:noProof/>
          <w:sz w:val="24"/>
          <w:szCs w:val="24"/>
        </w:rPr>
        <w:pict w14:anchorId="05B3221F">
          <v:shapetype id="_x0000_t202" coordsize="21600,21600" o:spt="202" path="m,l,21600r21600,l21600,xe">
            <v:stroke joinstyle="miter"/>
            <v:path gradientshapeok="t" o:connecttype="rect"/>
          </v:shapetype>
          <v:shape id="Text Box 1" o:spid="_x0000_s1029" type="#_x0000_t202" style="position:absolute;margin-left:262.4pt;margin-top:-10.7pt;width:156pt;height:12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strokeweight=".5pt">
            <v:textbox>
              <w:txbxContent>
                <w:p w14:paraId="5B8A7FF0" w14:textId="77777777" w:rsidR="00E446CD" w:rsidRDefault="00E446CD" w:rsidP="00E446CD">
                  <w:pPr>
                    <w:spacing w:after="0"/>
                    <w:jc w:val="center"/>
                    <w:rPr>
                      <w:rFonts w:ascii="Calibri" w:hAnsi="Calibri" w:cs="Calibri"/>
                      <w:b/>
                      <w:bCs/>
                      <w:sz w:val="20"/>
                    </w:rPr>
                  </w:pPr>
                  <w:r>
                    <w:rPr>
                      <w:rFonts w:ascii="Calibri" w:hAnsi="Calibri" w:cs="Calibri"/>
                      <w:b/>
                      <w:bCs/>
                      <w:sz w:val="20"/>
                    </w:rPr>
                    <w:t xml:space="preserve">This policy keeps in line with </w:t>
                  </w:r>
                </w:p>
                <w:p w14:paraId="6B5AFBD1" w14:textId="02EFE7BA" w:rsidR="00E446CD" w:rsidRDefault="00E446CD" w:rsidP="00E446CD">
                  <w:pPr>
                    <w:spacing w:after="0"/>
                    <w:jc w:val="center"/>
                    <w:rPr>
                      <w:rFonts w:ascii="Calibri" w:hAnsi="Calibri" w:cs="Calibri"/>
                      <w:b/>
                      <w:bCs/>
                      <w:sz w:val="20"/>
                      <w:u w:val="single"/>
                    </w:rPr>
                  </w:pPr>
                  <w:r>
                    <w:rPr>
                      <w:rFonts w:ascii="Calibri" w:hAnsi="Calibri" w:cs="Calibri"/>
                      <w:b/>
                      <w:bCs/>
                      <w:sz w:val="20"/>
                      <w:u w:val="single"/>
                    </w:rPr>
                    <w:t>UNCRC Article 13;</w:t>
                  </w:r>
                </w:p>
                <w:p w14:paraId="1C7B74C4" w14:textId="77777777" w:rsidR="00E446CD" w:rsidRPr="00F15B6A" w:rsidRDefault="00E446CD" w:rsidP="00E446CD">
                  <w:pPr>
                    <w:spacing w:after="0"/>
                    <w:jc w:val="center"/>
                    <w:rPr>
                      <w:rFonts w:ascii="Calibri" w:hAnsi="Calibri" w:cs="Calibri"/>
                      <w:b/>
                      <w:bCs/>
                      <w:sz w:val="20"/>
                    </w:rPr>
                  </w:pPr>
                </w:p>
                <w:p w14:paraId="473B5626" w14:textId="7BD179A4" w:rsidR="00E446CD" w:rsidRPr="00AA1F0E" w:rsidRDefault="00E446CD" w:rsidP="00E446CD">
                  <w:pPr>
                    <w:spacing w:after="0"/>
                    <w:rPr>
                      <w:b/>
                      <w:bCs/>
                    </w:rPr>
                  </w:pPr>
                  <w:r>
                    <w:rPr>
                      <w:b/>
                      <w:bCs/>
                    </w:rPr>
                    <w:t>1</w:t>
                  </w:r>
                  <w:r w:rsidRPr="00AA1F0E">
                    <w:rPr>
                      <w:b/>
                      <w:bCs/>
                    </w:rPr>
                    <w:t xml:space="preserve">3 - </w:t>
                  </w:r>
                  <w:r w:rsidRPr="00E446CD">
                    <w:rPr>
                      <w:b/>
                      <w:bCs/>
                    </w:rPr>
                    <w:t>Every child must be free to express their thoughts and opinions and to access all kinds of information, as long as it is within the law.</w:t>
                  </w:r>
                </w:p>
                <w:p w14:paraId="4A64CC91" w14:textId="77777777" w:rsidR="00E446CD" w:rsidRPr="00F844C6" w:rsidRDefault="00E446CD" w:rsidP="00E446CD">
                  <w:pPr>
                    <w:rPr>
                      <w:rFonts w:ascii="Calibri" w:hAnsi="Calibri" w:cs="Calibri"/>
                      <w:b/>
                      <w:sz w:val="20"/>
                    </w:rPr>
                  </w:pPr>
                </w:p>
              </w:txbxContent>
            </v:textbox>
          </v:shape>
        </w:pict>
      </w:r>
    </w:p>
    <w:p w14:paraId="11CB887E" w14:textId="17C0541C" w:rsidR="00EF74F5" w:rsidRDefault="00EF74F5" w:rsidP="00561F27">
      <w:pPr>
        <w:autoSpaceDE w:val="0"/>
        <w:autoSpaceDN w:val="0"/>
        <w:adjustRightInd w:val="0"/>
        <w:spacing w:after="0" w:line="240" w:lineRule="auto"/>
        <w:rPr>
          <w:rFonts w:ascii="ComicSansMS-Bold" w:hAnsi="ComicSansMS-Bold" w:cs="ComicSansMS-Bold"/>
          <w:b/>
          <w:bCs/>
          <w:sz w:val="24"/>
          <w:szCs w:val="24"/>
        </w:rPr>
      </w:pPr>
    </w:p>
    <w:p w14:paraId="5D8F47A1" w14:textId="77777777" w:rsidR="00EF74F5" w:rsidRDefault="00EF74F5" w:rsidP="00561F27">
      <w:pPr>
        <w:autoSpaceDE w:val="0"/>
        <w:autoSpaceDN w:val="0"/>
        <w:adjustRightInd w:val="0"/>
        <w:spacing w:after="0" w:line="240" w:lineRule="auto"/>
        <w:rPr>
          <w:rFonts w:ascii="ComicSansMS-Bold" w:hAnsi="ComicSansMS-Bold" w:cs="ComicSansMS-Bold"/>
          <w:b/>
          <w:bCs/>
          <w:sz w:val="24"/>
          <w:szCs w:val="24"/>
        </w:rPr>
      </w:pPr>
    </w:p>
    <w:p w14:paraId="2F81A028" w14:textId="77777777" w:rsidR="00EF74F5" w:rsidRDefault="00EF74F5" w:rsidP="00561F27">
      <w:pPr>
        <w:autoSpaceDE w:val="0"/>
        <w:autoSpaceDN w:val="0"/>
        <w:adjustRightInd w:val="0"/>
        <w:spacing w:after="0" w:line="240" w:lineRule="auto"/>
        <w:rPr>
          <w:rFonts w:ascii="ComicSansMS-Bold" w:hAnsi="ComicSansMS-Bold" w:cs="ComicSansMS-Bold"/>
          <w:b/>
          <w:bCs/>
          <w:sz w:val="24"/>
          <w:szCs w:val="24"/>
        </w:rPr>
      </w:pPr>
    </w:p>
    <w:p w14:paraId="1AB3DFAA" w14:textId="51BC12AB" w:rsidR="00EF74F5" w:rsidRDefault="00EF74F5" w:rsidP="00561F27">
      <w:pPr>
        <w:autoSpaceDE w:val="0"/>
        <w:autoSpaceDN w:val="0"/>
        <w:adjustRightInd w:val="0"/>
        <w:spacing w:after="0" w:line="240" w:lineRule="auto"/>
        <w:rPr>
          <w:rFonts w:ascii="ComicSansMS-Bold" w:hAnsi="ComicSansMS-Bold" w:cs="ComicSansMS-Bold"/>
          <w:b/>
          <w:bCs/>
          <w:sz w:val="24"/>
          <w:szCs w:val="24"/>
        </w:rPr>
      </w:pPr>
    </w:p>
    <w:p w14:paraId="475C9583" w14:textId="77777777" w:rsidR="00EF74F5" w:rsidRDefault="00EF74F5" w:rsidP="00561F27">
      <w:pPr>
        <w:autoSpaceDE w:val="0"/>
        <w:autoSpaceDN w:val="0"/>
        <w:adjustRightInd w:val="0"/>
        <w:spacing w:after="0" w:line="240" w:lineRule="auto"/>
        <w:rPr>
          <w:rFonts w:ascii="ComicSansMS-Bold" w:hAnsi="ComicSansMS-Bold" w:cs="ComicSansMS-Bold"/>
          <w:b/>
          <w:bCs/>
          <w:sz w:val="24"/>
          <w:szCs w:val="24"/>
        </w:rPr>
      </w:pPr>
    </w:p>
    <w:p w14:paraId="533D37D9" w14:textId="77777777" w:rsidR="00EF74F5" w:rsidRDefault="00EF74F5" w:rsidP="00561F27">
      <w:pPr>
        <w:autoSpaceDE w:val="0"/>
        <w:autoSpaceDN w:val="0"/>
        <w:adjustRightInd w:val="0"/>
        <w:spacing w:after="0" w:line="240" w:lineRule="auto"/>
        <w:rPr>
          <w:rFonts w:ascii="ComicSansMS-Bold" w:hAnsi="ComicSansMS-Bold" w:cs="ComicSansMS-Bold"/>
          <w:b/>
          <w:bCs/>
          <w:sz w:val="24"/>
          <w:szCs w:val="24"/>
        </w:rPr>
      </w:pPr>
    </w:p>
    <w:p w14:paraId="2B9BBFCA" w14:textId="77777777" w:rsidR="00EF74F5" w:rsidRDefault="00EF74F5" w:rsidP="00561F27">
      <w:pPr>
        <w:autoSpaceDE w:val="0"/>
        <w:autoSpaceDN w:val="0"/>
        <w:adjustRightInd w:val="0"/>
        <w:spacing w:after="0" w:line="240" w:lineRule="auto"/>
        <w:rPr>
          <w:rFonts w:ascii="ComicSansMS-Bold" w:hAnsi="ComicSansMS-Bold" w:cs="ComicSansMS-Bold"/>
          <w:b/>
          <w:bCs/>
          <w:sz w:val="24"/>
          <w:szCs w:val="24"/>
        </w:rPr>
      </w:pPr>
    </w:p>
    <w:p w14:paraId="4E4C159E" w14:textId="77777777" w:rsidR="00EF74F5" w:rsidRDefault="00EF74F5" w:rsidP="00561F27">
      <w:pPr>
        <w:autoSpaceDE w:val="0"/>
        <w:autoSpaceDN w:val="0"/>
        <w:adjustRightInd w:val="0"/>
        <w:spacing w:after="0" w:line="240" w:lineRule="auto"/>
        <w:rPr>
          <w:rFonts w:ascii="ComicSansMS-Bold" w:hAnsi="ComicSansMS-Bold" w:cs="ComicSansMS-Bold"/>
          <w:b/>
          <w:bCs/>
          <w:sz w:val="24"/>
          <w:szCs w:val="24"/>
        </w:rPr>
      </w:pPr>
    </w:p>
    <w:p w14:paraId="362660DD" w14:textId="77777777" w:rsidR="00EF74F5" w:rsidRDefault="00EF74F5" w:rsidP="00561F27">
      <w:pPr>
        <w:autoSpaceDE w:val="0"/>
        <w:autoSpaceDN w:val="0"/>
        <w:adjustRightInd w:val="0"/>
        <w:spacing w:after="0" w:line="240" w:lineRule="auto"/>
        <w:rPr>
          <w:rFonts w:ascii="ComicSansMS-Bold" w:hAnsi="ComicSansMS-Bold" w:cs="ComicSansMS-Bold"/>
          <w:b/>
          <w:bCs/>
          <w:sz w:val="24"/>
          <w:szCs w:val="24"/>
        </w:rPr>
      </w:pPr>
    </w:p>
    <w:p w14:paraId="440544DC" w14:textId="254BE10E" w:rsidR="00561F27" w:rsidRDefault="0092514F" w:rsidP="00EF74F5">
      <w:pPr>
        <w:autoSpaceDE w:val="0"/>
        <w:autoSpaceDN w:val="0"/>
        <w:adjustRightInd w:val="0"/>
        <w:spacing w:after="0" w:line="240" w:lineRule="auto"/>
        <w:jc w:val="center"/>
        <w:rPr>
          <w:rFonts w:ascii="Calibri" w:hAnsi="Calibri" w:cs="Calibri"/>
          <w:b/>
          <w:bCs/>
          <w:sz w:val="44"/>
          <w:szCs w:val="44"/>
          <w:u w:val="single"/>
        </w:rPr>
      </w:pPr>
      <w:r w:rsidRPr="00EF74F5">
        <w:rPr>
          <w:rFonts w:ascii="Calibri" w:hAnsi="Calibri" w:cs="Calibri"/>
          <w:b/>
          <w:bCs/>
          <w:sz w:val="44"/>
          <w:szCs w:val="44"/>
          <w:u w:val="single"/>
        </w:rPr>
        <w:t>Raising Concerns at Work</w:t>
      </w:r>
      <w:r w:rsidR="00EF74F5">
        <w:rPr>
          <w:rFonts w:ascii="Calibri" w:hAnsi="Calibri" w:cs="Calibri"/>
          <w:b/>
          <w:bCs/>
          <w:sz w:val="44"/>
          <w:szCs w:val="44"/>
          <w:u w:val="single"/>
        </w:rPr>
        <w:t xml:space="preserve"> / </w:t>
      </w:r>
      <w:r w:rsidR="00561F27" w:rsidRPr="00EF74F5">
        <w:rPr>
          <w:rFonts w:ascii="Calibri" w:hAnsi="Calibri" w:cs="Calibri"/>
          <w:b/>
          <w:bCs/>
          <w:sz w:val="44"/>
          <w:szCs w:val="44"/>
          <w:u w:val="single"/>
        </w:rPr>
        <w:t>Whistle Blowing</w:t>
      </w:r>
    </w:p>
    <w:p w14:paraId="4A1160AA" w14:textId="77777777" w:rsidR="00EF74F5" w:rsidRDefault="00EF74F5" w:rsidP="00EF74F5">
      <w:pPr>
        <w:autoSpaceDE w:val="0"/>
        <w:autoSpaceDN w:val="0"/>
        <w:adjustRightInd w:val="0"/>
        <w:spacing w:after="0" w:line="240" w:lineRule="auto"/>
        <w:jc w:val="center"/>
        <w:rPr>
          <w:rFonts w:ascii="Calibri" w:hAnsi="Calibri" w:cs="Calibri"/>
          <w:b/>
          <w:bCs/>
          <w:sz w:val="44"/>
          <w:szCs w:val="44"/>
          <w:u w:val="single"/>
        </w:rPr>
      </w:pPr>
    </w:p>
    <w:p w14:paraId="6FD7C872" w14:textId="38D7CF05" w:rsidR="00EF74F5" w:rsidRPr="00EF74F5" w:rsidRDefault="00EF74F5" w:rsidP="00EF74F5">
      <w:pPr>
        <w:pStyle w:val="Default"/>
      </w:pPr>
      <w:r w:rsidRPr="00EF74F5">
        <w:rPr>
          <w:b/>
          <w:bCs/>
        </w:rPr>
        <w:t xml:space="preserve">Tarbert </w:t>
      </w:r>
      <w:r>
        <w:rPr>
          <w:b/>
          <w:bCs/>
        </w:rPr>
        <w:t>A</w:t>
      </w:r>
      <w:r w:rsidRPr="00EF74F5">
        <w:rPr>
          <w:b/>
          <w:bCs/>
        </w:rPr>
        <w:t xml:space="preserve">fter School Club will not accept or condone any behaviour by staff, volunteers or other adults associated with the </w:t>
      </w:r>
      <w:r>
        <w:rPr>
          <w:b/>
          <w:bCs/>
        </w:rPr>
        <w:t>service</w:t>
      </w:r>
      <w:r w:rsidRPr="00EF74F5">
        <w:rPr>
          <w:b/>
          <w:bCs/>
        </w:rPr>
        <w:t xml:space="preserve"> that is contrary to the aims and objectives, policies and procedures. We will actively encourage and support the reporting of such behaviour. </w:t>
      </w:r>
    </w:p>
    <w:p w14:paraId="46BCD668" w14:textId="77777777" w:rsidR="00EF74F5" w:rsidRDefault="00EF74F5" w:rsidP="00EF74F5">
      <w:pPr>
        <w:pStyle w:val="Default"/>
      </w:pPr>
    </w:p>
    <w:p w14:paraId="35053810" w14:textId="60DE2EF8" w:rsidR="00EF74F5" w:rsidRPr="00EF74F5" w:rsidRDefault="00EF74F5" w:rsidP="00EF74F5">
      <w:pPr>
        <w:pStyle w:val="Default"/>
      </w:pPr>
      <w:r w:rsidRPr="00EF74F5">
        <w:t xml:space="preserve">Promote an environment of mutual respect, trust and open communication </w:t>
      </w:r>
    </w:p>
    <w:p w14:paraId="0263A253" w14:textId="77777777" w:rsidR="00EF74F5" w:rsidRDefault="00EF74F5" w:rsidP="00EF74F5">
      <w:pPr>
        <w:pStyle w:val="Default"/>
      </w:pPr>
    </w:p>
    <w:p w14:paraId="72D19D7F" w14:textId="4A1E2AFA" w:rsidR="00EF74F5" w:rsidRPr="00EF74F5" w:rsidRDefault="00EF74F5" w:rsidP="00EF74F5">
      <w:pPr>
        <w:pStyle w:val="Default"/>
      </w:pPr>
      <w:r w:rsidRPr="00EF74F5">
        <w:t xml:space="preserve">Promote an environment that is free from bullying, harassment and discrimination </w:t>
      </w:r>
    </w:p>
    <w:p w14:paraId="6E9411A3" w14:textId="77777777" w:rsidR="00EF74F5" w:rsidRPr="00EF74F5" w:rsidRDefault="00EF74F5" w:rsidP="00EF74F5">
      <w:pPr>
        <w:pStyle w:val="Default"/>
      </w:pPr>
    </w:p>
    <w:p w14:paraId="417587D6" w14:textId="4356F40A" w:rsidR="00EF74F5" w:rsidRPr="00EF74F5" w:rsidRDefault="00EF74F5" w:rsidP="00EF74F5">
      <w:pPr>
        <w:pStyle w:val="Default"/>
      </w:pPr>
      <w:r w:rsidRPr="00EF74F5">
        <w:t xml:space="preserve">Treat everyone equally and fairly, with dignity and respect and by valuing individual differences </w:t>
      </w:r>
    </w:p>
    <w:p w14:paraId="54E8ECB1" w14:textId="77777777" w:rsidR="00EF74F5" w:rsidRPr="00EF74F5" w:rsidRDefault="00EF74F5" w:rsidP="00EF74F5">
      <w:pPr>
        <w:pStyle w:val="Default"/>
      </w:pPr>
    </w:p>
    <w:p w14:paraId="06CD14E0" w14:textId="190EFDD8" w:rsidR="00EF74F5" w:rsidRPr="00EF74F5" w:rsidRDefault="00EF74F5" w:rsidP="00EF74F5">
      <w:pPr>
        <w:pStyle w:val="Default"/>
      </w:pPr>
      <w:r w:rsidRPr="00EF74F5">
        <w:t xml:space="preserve">Ensure that the quality of the work of each staff member/volunteer is effectively monitored as well as the work of the </w:t>
      </w:r>
      <w:r w:rsidR="0039712D">
        <w:t>service</w:t>
      </w:r>
      <w:r w:rsidRPr="00EF74F5">
        <w:t xml:space="preserve"> as a whole </w:t>
      </w:r>
    </w:p>
    <w:p w14:paraId="04A68F4C" w14:textId="77777777" w:rsidR="00EF74F5" w:rsidRPr="00EF74F5" w:rsidRDefault="00EF74F5" w:rsidP="00EF74F5">
      <w:pPr>
        <w:pStyle w:val="Default"/>
      </w:pPr>
    </w:p>
    <w:p w14:paraId="04D419C0" w14:textId="2B4BB249" w:rsidR="00EF74F5" w:rsidRPr="00EF74F5" w:rsidRDefault="00EF74F5" w:rsidP="00EF74F5">
      <w:pPr>
        <w:pStyle w:val="Default"/>
      </w:pPr>
      <w:r w:rsidRPr="00EF74F5">
        <w:t xml:space="preserve">Ensure that procedures are in place for reporting unacceptable behaviour and practices </w:t>
      </w:r>
    </w:p>
    <w:p w14:paraId="57EC84A2" w14:textId="77777777" w:rsidR="00EF74F5" w:rsidRPr="00EF74F5" w:rsidRDefault="00EF74F5" w:rsidP="00EF74F5">
      <w:pPr>
        <w:pStyle w:val="Default"/>
      </w:pPr>
    </w:p>
    <w:p w14:paraId="27A9294C" w14:textId="12035617" w:rsidR="00EF74F5" w:rsidRPr="00EF74F5" w:rsidRDefault="00EF74F5" w:rsidP="00EF74F5">
      <w:pPr>
        <w:pStyle w:val="Default"/>
      </w:pPr>
      <w:r w:rsidRPr="00EF74F5">
        <w:t xml:space="preserve">Actively supporting staff/volunteers who “blow the whistle” both during the investigation and after and in line with the relevant legislation </w:t>
      </w:r>
    </w:p>
    <w:p w14:paraId="1FA21869" w14:textId="77777777" w:rsidR="00EF74F5" w:rsidRPr="00EF74F5" w:rsidRDefault="00EF74F5" w:rsidP="00EF74F5">
      <w:pPr>
        <w:pStyle w:val="Default"/>
      </w:pPr>
    </w:p>
    <w:p w14:paraId="288F38C8" w14:textId="250A7358" w:rsidR="00EF74F5" w:rsidRPr="00EF74F5" w:rsidRDefault="00EF74F5" w:rsidP="00EF74F5">
      <w:pPr>
        <w:pStyle w:val="Default"/>
      </w:pPr>
      <w:r w:rsidRPr="00EF74F5">
        <w:t xml:space="preserve">Treat all incidents of whistle blowing seriously and we will work to remedy any case of malpractice </w:t>
      </w:r>
    </w:p>
    <w:p w14:paraId="198212D2" w14:textId="77777777" w:rsidR="00EF74F5" w:rsidRPr="00EF74F5" w:rsidRDefault="00EF74F5" w:rsidP="00EF74F5">
      <w:pPr>
        <w:pStyle w:val="Default"/>
      </w:pPr>
    </w:p>
    <w:p w14:paraId="2E18C4AD" w14:textId="1CF7B948" w:rsidR="00EF74F5" w:rsidRPr="00EF74F5" w:rsidRDefault="00EF74F5" w:rsidP="00EF74F5">
      <w:pPr>
        <w:pStyle w:val="Default"/>
      </w:pPr>
      <w:r w:rsidRPr="00EF74F5">
        <w:t xml:space="preserve">Staff should inform the Manager the moment they become aware of the occurrence of any specific action, whether it has already happened or is likely to happen. In more serious cases staff should contact the Chair and Voluntary Management Committee </w:t>
      </w:r>
    </w:p>
    <w:p w14:paraId="073DF825" w14:textId="77777777" w:rsidR="00EF74F5" w:rsidRPr="00EF74F5" w:rsidRDefault="00EF74F5" w:rsidP="00EF74F5">
      <w:pPr>
        <w:pStyle w:val="Default"/>
      </w:pPr>
    </w:p>
    <w:p w14:paraId="6F654801" w14:textId="77777777" w:rsidR="00EF74F5" w:rsidRPr="00EF74F5" w:rsidRDefault="00EF74F5" w:rsidP="00EF74F5">
      <w:pPr>
        <w:pStyle w:val="Default"/>
        <w:rPr>
          <w:b/>
          <w:bCs/>
        </w:rPr>
      </w:pPr>
    </w:p>
    <w:p w14:paraId="1B8840C8" w14:textId="77777777" w:rsidR="00EF74F5" w:rsidRPr="00EF74F5" w:rsidRDefault="00EF74F5" w:rsidP="00EF74F5">
      <w:pPr>
        <w:pStyle w:val="Default"/>
      </w:pPr>
      <w:r w:rsidRPr="00EF74F5">
        <w:rPr>
          <w:b/>
          <w:bCs/>
        </w:rPr>
        <w:t xml:space="preserve">Qualifying Disclosures </w:t>
      </w:r>
    </w:p>
    <w:p w14:paraId="5529FA38" w14:textId="77777777" w:rsidR="00EF74F5" w:rsidRPr="00EF74F5" w:rsidRDefault="00EF74F5" w:rsidP="00EF74F5">
      <w:pPr>
        <w:pStyle w:val="Default"/>
      </w:pPr>
    </w:p>
    <w:p w14:paraId="46710DB6" w14:textId="77777777" w:rsidR="00EF74F5" w:rsidRPr="00EF74F5" w:rsidRDefault="00EF74F5" w:rsidP="00EF74F5">
      <w:pPr>
        <w:pStyle w:val="Default"/>
      </w:pPr>
      <w:r w:rsidRPr="00EF74F5">
        <w:t xml:space="preserve"> A criminal offence </w:t>
      </w:r>
    </w:p>
    <w:p w14:paraId="7A27D103" w14:textId="77777777" w:rsidR="00EF74F5" w:rsidRPr="00EF74F5" w:rsidRDefault="00EF74F5" w:rsidP="00EF74F5">
      <w:pPr>
        <w:pStyle w:val="Default"/>
      </w:pPr>
    </w:p>
    <w:p w14:paraId="648A4E62" w14:textId="77777777" w:rsidR="00EF74F5" w:rsidRPr="00EF74F5" w:rsidRDefault="00EF74F5" w:rsidP="00EF74F5">
      <w:pPr>
        <w:pStyle w:val="Default"/>
      </w:pPr>
      <w:r w:rsidRPr="00EF74F5">
        <w:t xml:space="preserve"> A failure to comply with a legal obligation </w:t>
      </w:r>
    </w:p>
    <w:p w14:paraId="28EDEDD4" w14:textId="77777777" w:rsidR="00EF74F5" w:rsidRPr="00EF74F5" w:rsidRDefault="00EF74F5" w:rsidP="00EF74F5">
      <w:pPr>
        <w:pStyle w:val="Default"/>
      </w:pPr>
    </w:p>
    <w:p w14:paraId="4AC9AAE4" w14:textId="77777777" w:rsidR="00EF74F5" w:rsidRPr="00EF74F5" w:rsidRDefault="00EF74F5" w:rsidP="00EF74F5">
      <w:pPr>
        <w:pStyle w:val="Default"/>
      </w:pPr>
      <w:r w:rsidRPr="00EF74F5">
        <w:t xml:space="preserve"> A miscarriage of justice </w:t>
      </w:r>
    </w:p>
    <w:p w14:paraId="35ADD49B" w14:textId="77777777" w:rsidR="00EF74F5" w:rsidRPr="00EF74F5" w:rsidRDefault="00EF74F5" w:rsidP="00EF74F5">
      <w:pPr>
        <w:pStyle w:val="Default"/>
      </w:pPr>
    </w:p>
    <w:p w14:paraId="68C207BC" w14:textId="6F2CFA58" w:rsidR="00EF74F5" w:rsidRPr="00EF74F5" w:rsidRDefault="00EF74F5" w:rsidP="00EF74F5">
      <w:pPr>
        <w:pStyle w:val="Default"/>
      </w:pPr>
      <w:r w:rsidRPr="00EF74F5">
        <w:t xml:space="preserve">Endangering the health and safety of any individual </w:t>
      </w:r>
    </w:p>
    <w:p w14:paraId="76AFB7CC" w14:textId="77777777" w:rsidR="00EF74F5" w:rsidRPr="00EF74F5" w:rsidRDefault="00EF74F5" w:rsidP="00EF74F5">
      <w:pPr>
        <w:pStyle w:val="Default"/>
      </w:pPr>
    </w:p>
    <w:p w14:paraId="4E2AFAA7" w14:textId="3634614A" w:rsidR="00EF74F5" w:rsidRPr="00EF74F5" w:rsidRDefault="00EF74F5" w:rsidP="00EF74F5">
      <w:pPr>
        <w:pStyle w:val="Default"/>
      </w:pPr>
      <w:r w:rsidRPr="00EF74F5">
        <w:lastRenderedPageBreak/>
        <w:t xml:space="preserve">Damaging the environment </w:t>
      </w:r>
    </w:p>
    <w:p w14:paraId="61DEC816" w14:textId="77777777" w:rsidR="00EF74F5" w:rsidRPr="00EF74F5" w:rsidRDefault="00EF74F5" w:rsidP="00EF74F5">
      <w:pPr>
        <w:pStyle w:val="Default"/>
      </w:pPr>
    </w:p>
    <w:p w14:paraId="3AAED1A7" w14:textId="128515AC" w:rsidR="00EF74F5" w:rsidRPr="00EF74F5" w:rsidRDefault="00EF74F5" w:rsidP="00EF74F5">
      <w:pPr>
        <w:pStyle w:val="Default"/>
      </w:pPr>
      <w:r w:rsidRPr="00EF74F5">
        <w:t xml:space="preserve">Deliberately concealing information relating to any of the above </w:t>
      </w:r>
    </w:p>
    <w:p w14:paraId="5FADCF74" w14:textId="77777777" w:rsidR="00EF74F5" w:rsidRPr="00EF74F5" w:rsidRDefault="00EF74F5" w:rsidP="00EF74F5">
      <w:pPr>
        <w:pStyle w:val="Default"/>
      </w:pPr>
    </w:p>
    <w:p w14:paraId="29FC828A" w14:textId="77777777" w:rsidR="00EF74F5" w:rsidRPr="00EF74F5" w:rsidRDefault="00EF74F5" w:rsidP="00EF74F5">
      <w:pPr>
        <w:pStyle w:val="Default"/>
      </w:pPr>
      <w:r w:rsidRPr="00EF74F5">
        <w:t xml:space="preserve">The disclosure of information must, in the reasonable belief of the worker tend to show that one of the offences has been, are being, or are likely to be committed. The offence giving rise to the qualifying disclosure does not need to be occurring or potentially occurring in the UK. </w:t>
      </w:r>
    </w:p>
    <w:p w14:paraId="5728A31A" w14:textId="77777777" w:rsidR="00EF74F5" w:rsidRPr="00EF74F5" w:rsidRDefault="00EF74F5" w:rsidP="00EF74F5">
      <w:pPr>
        <w:pStyle w:val="Default"/>
      </w:pPr>
    </w:p>
    <w:p w14:paraId="4D05F469" w14:textId="77777777" w:rsidR="00EF74F5" w:rsidRDefault="00EF74F5" w:rsidP="00EF74F5">
      <w:pPr>
        <w:pStyle w:val="Default"/>
      </w:pPr>
      <w:r w:rsidRPr="00EF74F5">
        <w:t xml:space="preserve">Disclosures are protected in the following circumstances. </w:t>
      </w:r>
    </w:p>
    <w:p w14:paraId="2CAA58F5" w14:textId="77777777" w:rsidR="00CE438C" w:rsidRPr="00EF74F5" w:rsidRDefault="00CE438C" w:rsidP="00EF74F5">
      <w:pPr>
        <w:pStyle w:val="Default"/>
      </w:pPr>
    </w:p>
    <w:p w14:paraId="787E436C" w14:textId="77777777" w:rsidR="00EF74F5" w:rsidRPr="00EF74F5" w:rsidRDefault="00EF74F5" w:rsidP="00EF74F5">
      <w:pPr>
        <w:pStyle w:val="Default"/>
      </w:pPr>
      <w:r w:rsidRPr="00EF74F5">
        <w:t xml:space="preserve">Internal disclosures to the employer </w:t>
      </w:r>
    </w:p>
    <w:p w14:paraId="1EED79ED" w14:textId="77777777" w:rsidR="00EF74F5" w:rsidRPr="00EF74F5" w:rsidRDefault="00EF74F5" w:rsidP="00EF74F5">
      <w:pPr>
        <w:pStyle w:val="Default"/>
      </w:pPr>
    </w:p>
    <w:p w14:paraId="176B3DF6" w14:textId="77777777" w:rsidR="00EF74F5" w:rsidRPr="00EF74F5" w:rsidRDefault="00EF74F5" w:rsidP="00EF74F5">
      <w:pPr>
        <w:pStyle w:val="Default"/>
      </w:pPr>
      <w:r w:rsidRPr="00EF74F5">
        <w:t xml:space="preserve">Disclosures to prescribed persons e.g. regulatory authorities </w:t>
      </w:r>
    </w:p>
    <w:p w14:paraId="0834B713" w14:textId="77777777" w:rsidR="00EF74F5" w:rsidRPr="00EF74F5" w:rsidRDefault="00EF74F5" w:rsidP="00EF74F5">
      <w:pPr>
        <w:pStyle w:val="Default"/>
      </w:pPr>
    </w:p>
    <w:p w14:paraId="696009EC" w14:textId="77777777" w:rsidR="00EF74F5" w:rsidRPr="00EF74F5" w:rsidRDefault="00EF74F5" w:rsidP="00EF74F5">
      <w:pPr>
        <w:pStyle w:val="Default"/>
      </w:pPr>
      <w:r w:rsidRPr="00EF74F5">
        <w:t xml:space="preserve">Wider disclosures </w:t>
      </w:r>
      <w:proofErr w:type="spellStart"/>
      <w:r w:rsidRPr="00EF74F5">
        <w:t>eg</w:t>
      </w:r>
      <w:proofErr w:type="spellEnd"/>
      <w:r w:rsidRPr="00EF74F5">
        <w:t xml:space="preserve"> to the Police, the media or an MP </w:t>
      </w:r>
    </w:p>
    <w:p w14:paraId="2469A184" w14:textId="77777777" w:rsidR="00EF74F5" w:rsidRPr="00EF74F5" w:rsidRDefault="00EF74F5" w:rsidP="00EF74F5">
      <w:pPr>
        <w:pStyle w:val="Default"/>
      </w:pPr>
    </w:p>
    <w:p w14:paraId="03660552" w14:textId="1F5EBB38" w:rsidR="00EF74F5" w:rsidRPr="00EF74F5" w:rsidRDefault="00EF74F5" w:rsidP="00EF74F5">
      <w:pPr>
        <w:pStyle w:val="Default"/>
      </w:pPr>
      <w:r w:rsidRPr="00EF74F5">
        <w:t xml:space="preserve">In </w:t>
      </w:r>
      <w:r w:rsidR="00CE438C" w:rsidRPr="00EF74F5">
        <w:t>addition,</w:t>
      </w:r>
      <w:r w:rsidRPr="00EF74F5">
        <w:t xml:space="preserve"> the whistle-blower must meet one of the following pre</w:t>
      </w:r>
      <w:r w:rsidR="00CE438C">
        <w:t>-</w:t>
      </w:r>
      <w:r w:rsidRPr="00EF74F5">
        <w:t>conditions</w:t>
      </w:r>
      <w:r w:rsidR="00CE438C">
        <w:t>;</w:t>
      </w:r>
    </w:p>
    <w:p w14:paraId="7BE6CF63" w14:textId="77777777" w:rsidR="00EF74F5" w:rsidRPr="00EF74F5" w:rsidRDefault="00EF74F5" w:rsidP="00EF74F5">
      <w:pPr>
        <w:pStyle w:val="Default"/>
      </w:pPr>
    </w:p>
    <w:p w14:paraId="60AEF66F" w14:textId="77777777" w:rsidR="00EF74F5" w:rsidRPr="00EF74F5" w:rsidRDefault="00EF74F5" w:rsidP="00EF74F5">
      <w:pPr>
        <w:pStyle w:val="Default"/>
      </w:pPr>
      <w:r w:rsidRPr="00EF74F5">
        <w:t xml:space="preserve">He/she reasonably felt that they would be victimised if he/she raised the issue internally </w:t>
      </w:r>
    </w:p>
    <w:p w14:paraId="3330E8B3" w14:textId="77777777" w:rsidR="00EF74F5" w:rsidRPr="00EF74F5" w:rsidRDefault="00EF74F5" w:rsidP="00EF74F5">
      <w:pPr>
        <w:pStyle w:val="Default"/>
      </w:pPr>
    </w:p>
    <w:p w14:paraId="765BF5D6" w14:textId="77777777" w:rsidR="00EF74F5" w:rsidRPr="00EF74F5" w:rsidRDefault="00EF74F5" w:rsidP="00EF74F5">
      <w:pPr>
        <w:pStyle w:val="Default"/>
      </w:pPr>
      <w:r w:rsidRPr="00EF74F5">
        <w:t xml:space="preserve">There was no prescribed regulator and he/she thought that the evidence was likely to be covered up or destroyed </w:t>
      </w:r>
    </w:p>
    <w:p w14:paraId="40F318A4" w14:textId="77777777" w:rsidR="00EF74F5" w:rsidRPr="00EF74F5" w:rsidRDefault="00EF74F5" w:rsidP="00EF74F5">
      <w:pPr>
        <w:pStyle w:val="Default"/>
      </w:pPr>
    </w:p>
    <w:p w14:paraId="490515D5" w14:textId="77777777" w:rsidR="00EF74F5" w:rsidRPr="00EF74F5" w:rsidRDefault="00EF74F5" w:rsidP="00EF74F5">
      <w:pPr>
        <w:pStyle w:val="Default"/>
      </w:pPr>
      <w:r w:rsidRPr="00EF74F5">
        <w:t xml:space="preserve">The issue had previously been raised with the employer or a prescribed regulator </w:t>
      </w:r>
    </w:p>
    <w:p w14:paraId="63236671" w14:textId="77777777" w:rsidR="00EF74F5" w:rsidRPr="00EF74F5" w:rsidRDefault="00EF74F5" w:rsidP="00EF74F5">
      <w:pPr>
        <w:pStyle w:val="Default"/>
      </w:pPr>
    </w:p>
    <w:p w14:paraId="601DE3A0" w14:textId="77777777" w:rsidR="00EF74F5" w:rsidRPr="00EF74F5" w:rsidRDefault="00EF74F5" w:rsidP="00EF74F5">
      <w:pPr>
        <w:pStyle w:val="Default"/>
      </w:pPr>
      <w:r w:rsidRPr="00EF74F5">
        <w:t xml:space="preserve">The concern is of an “exceptionally” serious issue </w:t>
      </w:r>
    </w:p>
    <w:p w14:paraId="4602ADF1" w14:textId="77777777" w:rsidR="00EF74F5" w:rsidRPr="00EF74F5" w:rsidRDefault="00EF74F5" w:rsidP="00EF74F5">
      <w:pPr>
        <w:autoSpaceDE w:val="0"/>
        <w:autoSpaceDN w:val="0"/>
        <w:adjustRightInd w:val="0"/>
        <w:spacing w:after="0" w:line="240" w:lineRule="auto"/>
        <w:rPr>
          <w:rFonts w:ascii="Calibri" w:hAnsi="Calibri" w:cs="Calibri"/>
          <w:b/>
          <w:bCs/>
          <w:sz w:val="44"/>
          <w:szCs w:val="44"/>
          <w:u w:val="single"/>
        </w:rPr>
      </w:pPr>
    </w:p>
    <w:p w14:paraId="4FF77254" w14:textId="77777777" w:rsidR="0092514F" w:rsidRPr="00EF74F5" w:rsidRDefault="0092514F"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The aim of this policy is to</w:t>
      </w:r>
      <w:r w:rsidR="00884B8A" w:rsidRPr="00EF74F5">
        <w:rPr>
          <w:rFonts w:ascii="Arial" w:hAnsi="Arial" w:cs="Arial"/>
          <w:sz w:val="24"/>
          <w:szCs w:val="24"/>
        </w:rPr>
        <w:t xml:space="preserve"> enable staff at Tarbert After School C</w:t>
      </w:r>
      <w:r w:rsidRPr="00EF74F5">
        <w:rPr>
          <w:rFonts w:ascii="Arial" w:hAnsi="Arial" w:cs="Arial"/>
          <w:sz w:val="24"/>
          <w:szCs w:val="24"/>
        </w:rPr>
        <w:t>are to raise</w:t>
      </w:r>
    </w:p>
    <w:p w14:paraId="62E9E837" w14:textId="39E4DBE5" w:rsidR="0092514F" w:rsidRPr="00EF74F5" w:rsidRDefault="00EF74F5" w:rsidP="00EF74F5">
      <w:pPr>
        <w:autoSpaceDE w:val="0"/>
        <w:autoSpaceDN w:val="0"/>
        <w:adjustRightInd w:val="0"/>
        <w:spacing w:after="0" w:line="360" w:lineRule="auto"/>
        <w:rPr>
          <w:rFonts w:ascii="Arial" w:hAnsi="Arial" w:cs="Arial"/>
          <w:sz w:val="24"/>
          <w:szCs w:val="24"/>
        </w:rPr>
      </w:pPr>
      <w:r>
        <w:rPr>
          <w:rFonts w:ascii="Arial" w:hAnsi="Arial" w:cs="Arial"/>
          <w:sz w:val="24"/>
          <w:szCs w:val="24"/>
        </w:rPr>
        <w:t>c</w:t>
      </w:r>
      <w:r w:rsidR="00125597" w:rsidRPr="00EF74F5">
        <w:rPr>
          <w:rFonts w:ascii="Arial" w:hAnsi="Arial" w:cs="Arial"/>
          <w:sz w:val="24"/>
          <w:szCs w:val="24"/>
        </w:rPr>
        <w:t xml:space="preserve">oncerns </w:t>
      </w:r>
      <w:r w:rsidR="0092514F" w:rsidRPr="00EF74F5">
        <w:rPr>
          <w:rFonts w:ascii="Arial" w:hAnsi="Arial" w:cs="Arial"/>
          <w:sz w:val="24"/>
          <w:szCs w:val="24"/>
        </w:rPr>
        <w:t xml:space="preserve">at work, either about their own employment or the work of the </w:t>
      </w:r>
      <w:r>
        <w:rPr>
          <w:rFonts w:ascii="Arial" w:hAnsi="Arial" w:cs="Arial"/>
          <w:sz w:val="24"/>
          <w:szCs w:val="24"/>
        </w:rPr>
        <w:t>setting</w:t>
      </w:r>
      <w:r w:rsidR="0092514F" w:rsidRPr="00EF74F5">
        <w:rPr>
          <w:rFonts w:ascii="Arial" w:hAnsi="Arial" w:cs="Arial"/>
          <w:sz w:val="24"/>
          <w:szCs w:val="24"/>
        </w:rPr>
        <w:t>.</w:t>
      </w:r>
    </w:p>
    <w:p w14:paraId="427E6ECE" w14:textId="77777777" w:rsidR="0092514F" w:rsidRPr="00EF74F5" w:rsidRDefault="0092514F" w:rsidP="00EF74F5">
      <w:pPr>
        <w:autoSpaceDE w:val="0"/>
        <w:autoSpaceDN w:val="0"/>
        <w:adjustRightInd w:val="0"/>
        <w:spacing w:after="0" w:line="360" w:lineRule="auto"/>
        <w:rPr>
          <w:rFonts w:ascii="Arial" w:hAnsi="Arial" w:cs="Arial"/>
          <w:sz w:val="24"/>
          <w:szCs w:val="24"/>
        </w:rPr>
      </w:pPr>
    </w:p>
    <w:p w14:paraId="076DB319" w14:textId="77777777" w:rsidR="0092514F" w:rsidRPr="00EF74F5" w:rsidRDefault="00125597"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 xml:space="preserve">The </w:t>
      </w:r>
      <w:r w:rsidR="0092514F" w:rsidRPr="00EF74F5">
        <w:rPr>
          <w:rFonts w:ascii="Arial" w:hAnsi="Arial" w:cs="Arial"/>
          <w:sz w:val="24"/>
          <w:szCs w:val="24"/>
        </w:rPr>
        <w:t>management is committed to the highest possible standard of openness and</w:t>
      </w:r>
    </w:p>
    <w:p w14:paraId="167C8CE4" w14:textId="77777777" w:rsidR="0092514F" w:rsidRPr="00EF74F5" w:rsidRDefault="0092514F"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accountability. They actively encourage staff with any serious concern</w:t>
      </w:r>
      <w:r w:rsidR="00561F27" w:rsidRPr="00EF74F5">
        <w:rPr>
          <w:rFonts w:ascii="Arial" w:hAnsi="Arial" w:cs="Arial"/>
          <w:sz w:val="24"/>
          <w:szCs w:val="24"/>
        </w:rPr>
        <w:t>s about T</w:t>
      </w:r>
      <w:r w:rsidR="00884B8A" w:rsidRPr="00EF74F5">
        <w:rPr>
          <w:rFonts w:ascii="Arial" w:hAnsi="Arial" w:cs="Arial"/>
          <w:sz w:val="24"/>
          <w:szCs w:val="24"/>
        </w:rPr>
        <w:t>arbert After School C</w:t>
      </w:r>
      <w:r w:rsidRPr="00EF74F5">
        <w:rPr>
          <w:rFonts w:ascii="Arial" w:hAnsi="Arial" w:cs="Arial"/>
          <w:sz w:val="24"/>
          <w:szCs w:val="24"/>
        </w:rPr>
        <w:t>are’s work to express their concern.</w:t>
      </w:r>
    </w:p>
    <w:p w14:paraId="4335D341" w14:textId="77777777" w:rsidR="0092514F" w:rsidRPr="00EF74F5" w:rsidRDefault="0092514F" w:rsidP="00EF74F5">
      <w:pPr>
        <w:autoSpaceDE w:val="0"/>
        <w:autoSpaceDN w:val="0"/>
        <w:adjustRightInd w:val="0"/>
        <w:spacing w:after="0" w:line="360" w:lineRule="auto"/>
        <w:rPr>
          <w:rFonts w:ascii="Arial" w:hAnsi="Arial" w:cs="Arial"/>
          <w:sz w:val="24"/>
          <w:szCs w:val="24"/>
        </w:rPr>
      </w:pPr>
    </w:p>
    <w:p w14:paraId="02F648F2" w14:textId="77777777" w:rsidR="0092514F" w:rsidRPr="00EF74F5" w:rsidRDefault="0092514F"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Staff with concerns, in the first instance should share these with the manager. In</w:t>
      </w:r>
    </w:p>
    <w:p w14:paraId="3D5927B5" w14:textId="77777777" w:rsidR="0092514F" w:rsidRPr="00EF74F5" w:rsidRDefault="0092514F"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cases where this is inappropriate, staff should speak to a member of the committee.</w:t>
      </w:r>
    </w:p>
    <w:p w14:paraId="205522A6" w14:textId="77777777" w:rsidR="0092514F" w:rsidRPr="00EF74F5" w:rsidRDefault="0092514F" w:rsidP="00EF74F5">
      <w:pPr>
        <w:autoSpaceDE w:val="0"/>
        <w:autoSpaceDN w:val="0"/>
        <w:adjustRightInd w:val="0"/>
        <w:spacing w:after="0" w:line="360" w:lineRule="auto"/>
        <w:rPr>
          <w:rFonts w:ascii="Arial" w:hAnsi="Arial" w:cs="Arial"/>
          <w:sz w:val="24"/>
          <w:szCs w:val="24"/>
        </w:rPr>
      </w:pPr>
    </w:p>
    <w:p w14:paraId="7D1F0741" w14:textId="77777777" w:rsidR="0092514F" w:rsidRPr="00EF74F5" w:rsidRDefault="0092514F"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The management will provide all reasonable protection for staff that raises a</w:t>
      </w:r>
    </w:p>
    <w:p w14:paraId="2A66375C" w14:textId="77777777" w:rsidR="0092514F" w:rsidRPr="00EF74F5" w:rsidRDefault="0092514F"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concern in good faith.</w:t>
      </w:r>
    </w:p>
    <w:p w14:paraId="2E6689E2" w14:textId="77777777" w:rsidR="0092514F" w:rsidRPr="00EF74F5" w:rsidRDefault="0092514F" w:rsidP="00EF74F5">
      <w:pPr>
        <w:autoSpaceDE w:val="0"/>
        <w:autoSpaceDN w:val="0"/>
        <w:adjustRightInd w:val="0"/>
        <w:spacing w:after="0" w:line="360" w:lineRule="auto"/>
        <w:rPr>
          <w:rFonts w:ascii="Arial" w:hAnsi="Arial" w:cs="Arial"/>
          <w:sz w:val="24"/>
          <w:szCs w:val="24"/>
        </w:rPr>
      </w:pPr>
    </w:p>
    <w:p w14:paraId="2EC46531" w14:textId="77777777" w:rsidR="0092514F" w:rsidRPr="00EF74F5" w:rsidRDefault="0092514F"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If staff raise a concern, which after investigation cannot be substantiated, no further</w:t>
      </w:r>
    </w:p>
    <w:p w14:paraId="3F6AC438" w14:textId="77777777" w:rsidR="0092514F" w:rsidRPr="00EF74F5" w:rsidRDefault="0092514F"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action will be taken.</w:t>
      </w:r>
    </w:p>
    <w:p w14:paraId="7DF673C1" w14:textId="77777777" w:rsidR="0092514F" w:rsidRPr="00EF74F5" w:rsidRDefault="0092514F" w:rsidP="00EF74F5">
      <w:pPr>
        <w:autoSpaceDE w:val="0"/>
        <w:autoSpaceDN w:val="0"/>
        <w:adjustRightInd w:val="0"/>
        <w:spacing w:after="0" w:line="360" w:lineRule="auto"/>
        <w:rPr>
          <w:rFonts w:ascii="Arial" w:hAnsi="Arial" w:cs="Arial"/>
          <w:sz w:val="24"/>
          <w:szCs w:val="24"/>
        </w:rPr>
      </w:pPr>
    </w:p>
    <w:p w14:paraId="72C3A407" w14:textId="77777777" w:rsidR="0092514F" w:rsidRPr="00EF74F5" w:rsidRDefault="0092514F"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lastRenderedPageBreak/>
        <w:t>If, after investigation, management view the concern raised as being malicious, or for</w:t>
      </w:r>
    </w:p>
    <w:p w14:paraId="5678968E" w14:textId="77777777" w:rsidR="009E7C34" w:rsidRPr="00EF74F5" w:rsidRDefault="0092514F" w:rsidP="00EF74F5">
      <w:pPr>
        <w:spacing w:line="360" w:lineRule="auto"/>
        <w:rPr>
          <w:rFonts w:ascii="Arial" w:hAnsi="Arial" w:cs="Arial"/>
          <w:sz w:val="24"/>
          <w:szCs w:val="24"/>
        </w:rPr>
      </w:pPr>
      <w:r w:rsidRPr="00EF74F5">
        <w:rPr>
          <w:rFonts w:ascii="Arial" w:hAnsi="Arial" w:cs="Arial"/>
          <w:sz w:val="24"/>
          <w:szCs w:val="24"/>
        </w:rPr>
        <w:t>personal gain, disciplinary action may be taken.</w:t>
      </w:r>
    </w:p>
    <w:p w14:paraId="6B34A2B8" w14:textId="77777777" w:rsidR="00561F27" w:rsidRPr="00EF74F5" w:rsidRDefault="00561F27"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If at any time a member of staff has witnessed another staff member behaving in an</w:t>
      </w:r>
    </w:p>
    <w:p w14:paraId="5D536494" w14:textId="77777777" w:rsidR="00561F27" w:rsidRPr="00EF74F5" w:rsidRDefault="00561F27"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inappro</w:t>
      </w:r>
      <w:r w:rsidR="00B70DA6" w:rsidRPr="00EF74F5">
        <w:rPr>
          <w:rFonts w:ascii="Arial" w:hAnsi="Arial" w:cs="Arial"/>
          <w:sz w:val="24"/>
          <w:szCs w:val="24"/>
        </w:rPr>
        <w:t>priate manor, has not followed p</w:t>
      </w:r>
      <w:r w:rsidRPr="00EF74F5">
        <w:rPr>
          <w:rFonts w:ascii="Arial" w:hAnsi="Arial" w:cs="Arial"/>
          <w:sz w:val="24"/>
          <w:szCs w:val="24"/>
        </w:rPr>
        <w:t>olicies and procedures then he/she must inform the Manager immediately. The member of staff who has been reported will be taken out of the room and spoken to i</w:t>
      </w:r>
      <w:r w:rsidR="00884B8A" w:rsidRPr="00EF74F5">
        <w:rPr>
          <w:rFonts w:ascii="Arial" w:hAnsi="Arial" w:cs="Arial"/>
          <w:sz w:val="24"/>
          <w:szCs w:val="24"/>
        </w:rPr>
        <w:t>mmediately and will be suspended on full pay</w:t>
      </w:r>
      <w:r w:rsidRPr="00EF74F5">
        <w:rPr>
          <w:rFonts w:ascii="Arial" w:hAnsi="Arial" w:cs="Arial"/>
          <w:sz w:val="24"/>
          <w:szCs w:val="24"/>
        </w:rPr>
        <w:t xml:space="preserve"> until an investigation into the circumstances is completed.</w:t>
      </w:r>
    </w:p>
    <w:p w14:paraId="634665CB" w14:textId="77777777" w:rsidR="00561F27" w:rsidRPr="00EF74F5" w:rsidRDefault="00561F27"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If at any time a member of staff is unhappy abo</w:t>
      </w:r>
      <w:r w:rsidR="00C20949" w:rsidRPr="00EF74F5">
        <w:rPr>
          <w:rFonts w:ascii="Arial" w:hAnsi="Arial" w:cs="Arial"/>
          <w:sz w:val="24"/>
          <w:szCs w:val="24"/>
        </w:rPr>
        <w:t>ut the service or a parent is dis</w:t>
      </w:r>
      <w:r w:rsidRPr="00EF74F5">
        <w:rPr>
          <w:rFonts w:ascii="Arial" w:hAnsi="Arial" w:cs="Arial"/>
          <w:sz w:val="24"/>
          <w:szCs w:val="24"/>
        </w:rPr>
        <w:t>satisfied with the service of care and education given to their child they must speak to the manager immediately.</w:t>
      </w:r>
    </w:p>
    <w:p w14:paraId="1EBC0965" w14:textId="77777777" w:rsidR="00561F27" w:rsidRPr="00EF74F5" w:rsidRDefault="00561F27"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Th</w:t>
      </w:r>
      <w:r w:rsidR="00B70DA6" w:rsidRPr="00EF74F5">
        <w:rPr>
          <w:rFonts w:ascii="Arial" w:hAnsi="Arial" w:cs="Arial"/>
          <w:sz w:val="24"/>
          <w:szCs w:val="24"/>
        </w:rPr>
        <w:t xml:space="preserve">e </w:t>
      </w:r>
      <w:r w:rsidRPr="00EF74F5">
        <w:rPr>
          <w:rFonts w:ascii="Arial" w:hAnsi="Arial" w:cs="Arial"/>
          <w:sz w:val="24"/>
          <w:szCs w:val="24"/>
        </w:rPr>
        <w:t>manager must contact the Care Inspectorate informing them of the</w:t>
      </w:r>
      <w:r w:rsidR="00B70DA6" w:rsidRPr="00EF74F5">
        <w:rPr>
          <w:rFonts w:ascii="Arial" w:hAnsi="Arial" w:cs="Arial"/>
          <w:sz w:val="24"/>
          <w:szCs w:val="24"/>
        </w:rPr>
        <w:t xml:space="preserve"> </w:t>
      </w:r>
      <w:r w:rsidRPr="00EF74F5">
        <w:rPr>
          <w:rFonts w:ascii="Arial" w:hAnsi="Arial" w:cs="Arial"/>
          <w:sz w:val="24"/>
          <w:szCs w:val="24"/>
        </w:rPr>
        <w:t>complaint/incident.</w:t>
      </w:r>
    </w:p>
    <w:p w14:paraId="2EC129B4" w14:textId="77777777" w:rsidR="00561F27" w:rsidRPr="00EF74F5" w:rsidRDefault="00561F27" w:rsidP="00EF74F5">
      <w:pPr>
        <w:autoSpaceDE w:val="0"/>
        <w:autoSpaceDN w:val="0"/>
        <w:adjustRightInd w:val="0"/>
        <w:spacing w:after="0" w:line="360" w:lineRule="auto"/>
        <w:rPr>
          <w:rFonts w:ascii="Arial" w:hAnsi="Arial" w:cs="Arial"/>
          <w:sz w:val="24"/>
          <w:szCs w:val="24"/>
        </w:rPr>
      </w:pPr>
    </w:p>
    <w:p w14:paraId="4369B934" w14:textId="77777777" w:rsidR="00561F27" w:rsidRPr="00EF74F5" w:rsidRDefault="00561F27"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If the</w:t>
      </w:r>
      <w:r w:rsidR="00C20949" w:rsidRPr="00EF74F5">
        <w:rPr>
          <w:rFonts w:ascii="Arial" w:hAnsi="Arial" w:cs="Arial"/>
          <w:sz w:val="24"/>
          <w:szCs w:val="24"/>
        </w:rPr>
        <w:t xml:space="preserve"> parent/staff member is still dis</w:t>
      </w:r>
      <w:r w:rsidRPr="00EF74F5">
        <w:rPr>
          <w:rFonts w:ascii="Arial" w:hAnsi="Arial" w:cs="Arial"/>
          <w:sz w:val="24"/>
          <w:szCs w:val="24"/>
        </w:rPr>
        <w:t>satisfied or they may not wish to speak to the</w:t>
      </w:r>
    </w:p>
    <w:p w14:paraId="49F2DF6D" w14:textId="0265F49D" w:rsidR="00561F27" w:rsidRPr="00EF74F5" w:rsidRDefault="00561F27" w:rsidP="00EF74F5">
      <w:pPr>
        <w:autoSpaceDE w:val="0"/>
        <w:autoSpaceDN w:val="0"/>
        <w:adjustRightInd w:val="0"/>
        <w:spacing w:after="0" w:line="360" w:lineRule="auto"/>
        <w:rPr>
          <w:rFonts w:ascii="Arial" w:hAnsi="Arial" w:cs="Arial"/>
          <w:sz w:val="24"/>
          <w:szCs w:val="24"/>
        </w:rPr>
      </w:pPr>
      <w:r w:rsidRPr="00EF74F5">
        <w:rPr>
          <w:rFonts w:ascii="Arial" w:hAnsi="Arial" w:cs="Arial"/>
          <w:sz w:val="24"/>
          <w:szCs w:val="24"/>
        </w:rPr>
        <w:t xml:space="preserve">Manager they may contact the </w:t>
      </w:r>
      <w:r w:rsidR="00757BD6">
        <w:rPr>
          <w:rFonts w:ascii="Arial" w:hAnsi="Arial" w:cs="Arial"/>
          <w:sz w:val="24"/>
          <w:szCs w:val="24"/>
        </w:rPr>
        <w:t xml:space="preserve">Care Inspectorate or </w:t>
      </w:r>
      <w:r w:rsidRPr="00EF74F5">
        <w:rPr>
          <w:rFonts w:ascii="Arial" w:hAnsi="Arial" w:cs="Arial"/>
          <w:sz w:val="24"/>
          <w:szCs w:val="24"/>
        </w:rPr>
        <w:t>SCSWIS</w:t>
      </w:r>
      <w:r w:rsidR="00757BD6">
        <w:rPr>
          <w:rFonts w:ascii="Arial" w:hAnsi="Arial" w:cs="Arial"/>
          <w:sz w:val="24"/>
          <w:szCs w:val="24"/>
        </w:rPr>
        <w:t>. Further information regarding this can be found at;</w:t>
      </w:r>
    </w:p>
    <w:p w14:paraId="057222C8" w14:textId="6F187839" w:rsidR="00561F27" w:rsidRDefault="00561F27" w:rsidP="00561F27">
      <w:pPr>
        <w:autoSpaceDE w:val="0"/>
        <w:autoSpaceDN w:val="0"/>
        <w:adjustRightInd w:val="0"/>
        <w:spacing w:after="0" w:line="240" w:lineRule="auto"/>
        <w:rPr>
          <w:rFonts w:ascii="ComicSansMS" w:hAnsi="ComicSansMS" w:cs="ComicSansMS"/>
          <w:sz w:val="24"/>
          <w:szCs w:val="24"/>
        </w:rPr>
      </w:pPr>
    </w:p>
    <w:p w14:paraId="06ACFF64" w14:textId="0A770680" w:rsidR="00B70DA6" w:rsidRDefault="00757BD6">
      <w:pPr>
        <w:autoSpaceDE w:val="0"/>
        <w:autoSpaceDN w:val="0"/>
        <w:adjustRightInd w:val="0"/>
        <w:spacing w:after="0" w:line="240" w:lineRule="auto"/>
        <w:rPr>
          <w:rFonts w:ascii="ComicSansMS" w:hAnsi="ComicSansMS" w:cs="ComicSansMS"/>
          <w:sz w:val="24"/>
          <w:szCs w:val="24"/>
        </w:rPr>
      </w:pPr>
      <w:hyperlink r:id="rId7" w:history="1">
        <w:r w:rsidRPr="00E06D18">
          <w:rPr>
            <w:rStyle w:val="Hyperlink"/>
            <w:rFonts w:ascii="ComicSansMS" w:hAnsi="ComicSansMS" w:cs="ComicSansMS"/>
            <w:sz w:val="24"/>
            <w:szCs w:val="24"/>
          </w:rPr>
          <w:t>https://www.careinspectorate.com/images/Raising_concerns_in_the_workplace.pdf</w:t>
        </w:r>
      </w:hyperlink>
      <w:r>
        <w:rPr>
          <w:rFonts w:ascii="ComicSansMS" w:hAnsi="ComicSansMS" w:cs="ComicSansMS"/>
          <w:sz w:val="24"/>
          <w:szCs w:val="24"/>
        </w:rPr>
        <w:t xml:space="preserve"> </w:t>
      </w:r>
    </w:p>
    <w:sectPr w:rsidR="00B70DA6" w:rsidSect="00CE438C">
      <w:pgSz w:w="11906" w:h="16838"/>
      <w:pgMar w:top="1134"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8838" w14:textId="77777777" w:rsidR="006E549E" w:rsidRDefault="006E549E" w:rsidP="00E446CD">
      <w:pPr>
        <w:spacing w:after="0" w:line="240" w:lineRule="auto"/>
      </w:pPr>
      <w:r>
        <w:separator/>
      </w:r>
    </w:p>
  </w:endnote>
  <w:endnote w:type="continuationSeparator" w:id="0">
    <w:p w14:paraId="150EC725" w14:textId="77777777" w:rsidR="006E549E" w:rsidRDefault="006E549E" w:rsidP="00E4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SansMS-Bold">
    <w:altName w:val="Calibri"/>
    <w:panose1 w:val="00000000000000000000"/>
    <w:charset w:val="00"/>
    <w:family w:val="swiss"/>
    <w:notTrueType/>
    <w:pitch w:val="default"/>
    <w:sig w:usb0="00000003" w:usb1="00000000" w:usb2="00000000" w:usb3="00000000" w:csb0="00000001" w:csb1="00000000"/>
  </w:font>
  <w:font w:name="ComicSans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52CD" w14:textId="77777777" w:rsidR="006E549E" w:rsidRDefault="006E549E" w:rsidP="00E446CD">
      <w:pPr>
        <w:spacing w:after="0" w:line="240" w:lineRule="auto"/>
      </w:pPr>
      <w:r>
        <w:separator/>
      </w:r>
    </w:p>
  </w:footnote>
  <w:footnote w:type="continuationSeparator" w:id="0">
    <w:p w14:paraId="16A5847F" w14:textId="77777777" w:rsidR="006E549E" w:rsidRDefault="006E549E" w:rsidP="00E446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514F"/>
    <w:rsid w:val="00017D28"/>
    <w:rsid w:val="00037417"/>
    <w:rsid w:val="000C1C42"/>
    <w:rsid w:val="001204BE"/>
    <w:rsid w:val="00125597"/>
    <w:rsid w:val="0018786F"/>
    <w:rsid w:val="001B5D92"/>
    <w:rsid w:val="001F4DC4"/>
    <w:rsid w:val="0023308D"/>
    <w:rsid w:val="002A74B9"/>
    <w:rsid w:val="002E4254"/>
    <w:rsid w:val="0039712D"/>
    <w:rsid w:val="003C1B31"/>
    <w:rsid w:val="004644A8"/>
    <w:rsid w:val="00482100"/>
    <w:rsid w:val="005307EF"/>
    <w:rsid w:val="00561F27"/>
    <w:rsid w:val="00614206"/>
    <w:rsid w:val="0064089A"/>
    <w:rsid w:val="006E549E"/>
    <w:rsid w:val="00737B14"/>
    <w:rsid w:val="00757BD6"/>
    <w:rsid w:val="00835CF1"/>
    <w:rsid w:val="00884B8A"/>
    <w:rsid w:val="008F05C1"/>
    <w:rsid w:val="0092514F"/>
    <w:rsid w:val="009C090C"/>
    <w:rsid w:val="009E7C34"/>
    <w:rsid w:val="00A06933"/>
    <w:rsid w:val="00A10500"/>
    <w:rsid w:val="00A13CE8"/>
    <w:rsid w:val="00B70DA6"/>
    <w:rsid w:val="00C20949"/>
    <w:rsid w:val="00CE438C"/>
    <w:rsid w:val="00D16228"/>
    <w:rsid w:val="00D44F4D"/>
    <w:rsid w:val="00D54085"/>
    <w:rsid w:val="00E446CD"/>
    <w:rsid w:val="00EF7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0AF7DDA"/>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A6"/>
    <w:rPr>
      <w:rFonts w:ascii="Tahoma" w:hAnsi="Tahoma" w:cs="Tahoma"/>
      <w:sz w:val="16"/>
      <w:szCs w:val="16"/>
    </w:rPr>
  </w:style>
  <w:style w:type="paragraph" w:customStyle="1" w:styleId="Default">
    <w:name w:val="Default"/>
    <w:rsid w:val="00EF74F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44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6CD"/>
  </w:style>
  <w:style w:type="paragraph" w:styleId="Footer">
    <w:name w:val="footer"/>
    <w:basedOn w:val="Normal"/>
    <w:link w:val="FooterChar"/>
    <w:uiPriority w:val="99"/>
    <w:unhideWhenUsed/>
    <w:rsid w:val="00E44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6CD"/>
  </w:style>
  <w:style w:type="character" w:styleId="Hyperlink">
    <w:name w:val="Hyperlink"/>
    <w:basedOn w:val="DefaultParagraphFont"/>
    <w:uiPriority w:val="99"/>
    <w:unhideWhenUsed/>
    <w:rsid w:val="00757BD6"/>
    <w:rPr>
      <w:color w:val="0000FF" w:themeColor="hyperlink"/>
      <w:u w:val="single"/>
    </w:rPr>
  </w:style>
  <w:style w:type="character" w:styleId="UnresolvedMention">
    <w:name w:val="Unresolved Mention"/>
    <w:basedOn w:val="DefaultParagraphFont"/>
    <w:uiPriority w:val="99"/>
    <w:semiHidden/>
    <w:unhideWhenUsed/>
    <w:rsid w:val="00757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reinspectorate.com/images/Raising_concerns_in_the_workplac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14</cp:revision>
  <cp:lastPrinted>2025-11-19T13:48:00Z</cp:lastPrinted>
  <dcterms:created xsi:type="dcterms:W3CDTF">2016-04-21T13:44:00Z</dcterms:created>
  <dcterms:modified xsi:type="dcterms:W3CDTF">2026-01-12T15:46:00Z</dcterms:modified>
</cp:coreProperties>
</file>